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B4" w:rsidRDefault="00F65EB4" w:rsidP="00F65EB4">
      <w:pPr>
        <w:jc w:val="center"/>
        <w:rPr>
          <w:rFonts w:ascii="Arial" w:hAnsi="Arial" w:cs="Arial"/>
          <w:sz w:val="28"/>
          <w:u w:val="single"/>
        </w:rPr>
      </w:pPr>
      <w:r w:rsidRPr="00D44BF0">
        <w:rPr>
          <w:rFonts w:ascii="Arial" w:hAnsi="Arial" w:cs="Arial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-3810</wp:posOffset>
            </wp:positionV>
            <wp:extent cx="530860" cy="638175"/>
            <wp:effectExtent l="19050" t="0" r="2540" b="0"/>
            <wp:wrapSquare wrapText="left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4CC" w:rsidRDefault="009114CC" w:rsidP="00F65EB4">
      <w:pPr>
        <w:jc w:val="center"/>
        <w:rPr>
          <w:rFonts w:ascii="Arial" w:hAnsi="Arial" w:cs="Arial"/>
          <w:b/>
          <w:sz w:val="28"/>
        </w:rPr>
      </w:pPr>
    </w:p>
    <w:p w:rsidR="00F65EB4" w:rsidRDefault="00F65EB4" w:rsidP="00F65EB4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65EB4" w:rsidRDefault="00F65EB4" w:rsidP="00F65E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F65EB4" w:rsidRDefault="00F65EB4" w:rsidP="00F65EB4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F65EB4" w:rsidRDefault="0059255A" w:rsidP="00F65EB4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БОРИСОВСКОГО</w:t>
      </w:r>
      <w:r w:rsidR="00F65EB4">
        <w:rPr>
          <w:rFonts w:ascii="Arial Narrow" w:hAnsi="Arial Narrow" w:cs="Arial"/>
          <w:b/>
          <w:sz w:val="36"/>
        </w:rPr>
        <w:t xml:space="preserve"> СЕЛЬСКОГО ПОСЕЛЕНИЯ </w:t>
      </w:r>
    </w:p>
    <w:p w:rsidR="00F65EB4" w:rsidRPr="008511D8" w:rsidRDefault="00F65EB4" w:rsidP="00F65EB4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F65EB4" w:rsidRPr="008511D8" w:rsidRDefault="00F65EB4" w:rsidP="00F65EB4">
      <w:pPr>
        <w:spacing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F65EB4" w:rsidRPr="004C5A4E" w:rsidRDefault="00F65EB4" w:rsidP="00F65EB4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F65EB4" w:rsidRPr="00271EF0" w:rsidRDefault="0059255A" w:rsidP="00F65EB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Борисовка</w:t>
      </w:r>
    </w:p>
    <w:p w:rsidR="00F65EB4" w:rsidRDefault="00F65EB4" w:rsidP="00F65EB4">
      <w:pPr>
        <w:spacing w:after="0" w:line="240" w:lineRule="auto"/>
        <w:rPr>
          <w:sz w:val="28"/>
          <w:szCs w:val="28"/>
        </w:rPr>
      </w:pPr>
    </w:p>
    <w:p w:rsidR="00F65EB4" w:rsidRPr="001E0AE7" w:rsidRDefault="009114CC" w:rsidP="00F65EB4">
      <w:pPr>
        <w:spacing w:line="48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18 </w:t>
      </w:r>
      <w:r w:rsidR="00FD57A9">
        <w:rPr>
          <w:rFonts w:ascii="Arial" w:hAnsi="Arial" w:cs="Arial"/>
          <w:b/>
          <w:sz w:val="18"/>
        </w:rPr>
        <w:t xml:space="preserve"> декабря</w:t>
      </w:r>
      <w:r w:rsidR="00F65EB4" w:rsidRPr="001E0AE7">
        <w:rPr>
          <w:rFonts w:ascii="Arial" w:hAnsi="Arial" w:cs="Arial"/>
          <w:b/>
          <w:sz w:val="18"/>
        </w:rPr>
        <w:t xml:space="preserve">  202</w:t>
      </w:r>
      <w:r w:rsidR="00FD57A9">
        <w:rPr>
          <w:rFonts w:ascii="Arial" w:hAnsi="Arial" w:cs="Arial"/>
          <w:b/>
          <w:sz w:val="18"/>
        </w:rPr>
        <w:t>3</w:t>
      </w:r>
      <w:r w:rsidR="00F65EB4" w:rsidRPr="001E0AE7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</w:t>
      </w:r>
      <w:r w:rsidR="0059255A">
        <w:rPr>
          <w:rFonts w:ascii="Arial" w:hAnsi="Arial" w:cs="Arial"/>
          <w:b/>
          <w:sz w:val="18"/>
        </w:rPr>
        <w:t xml:space="preserve">                           № 111</w:t>
      </w:r>
      <w:r w:rsidR="00F65EB4" w:rsidRPr="001E0AE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65</w:t>
      </w:r>
    </w:p>
    <w:p w:rsidR="00F65EB4" w:rsidRPr="00154481" w:rsidRDefault="00F65EB4" w:rsidP="00F65EB4">
      <w:pPr>
        <w:spacing w:after="0" w:line="240" w:lineRule="auto"/>
        <w:rPr>
          <w:sz w:val="28"/>
          <w:szCs w:val="28"/>
          <w:highlight w:val="magenta"/>
        </w:rPr>
      </w:pPr>
    </w:p>
    <w:p w:rsidR="00F65EB4" w:rsidRPr="001E0AE7" w:rsidRDefault="00F65EB4" w:rsidP="00F65EB4">
      <w:pPr>
        <w:framePr w:w="5287" w:h="1801" w:hSpace="180" w:wrap="around" w:vAnchor="text" w:hAnchor="page" w:x="1702" w:y="-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B312F5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 xml:space="preserve">ого </w:t>
      </w:r>
      <w:r w:rsidRPr="00B312F5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 по</w:t>
      </w:r>
      <w:r w:rsidRPr="00B312F5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ю</w:t>
      </w:r>
      <w:r w:rsidRPr="00B312F5">
        <w:rPr>
          <w:b/>
          <w:sz w:val="28"/>
          <w:szCs w:val="28"/>
        </w:rPr>
        <w:t xml:space="preserve"> муниципальной услуги «</w:t>
      </w:r>
      <w:r w:rsidR="00FD57A9" w:rsidRPr="00BF05AE">
        <w:rPr>
          <w:b/>
          <w:sz w:val="28"/>
        </w:rPr>
        <w:t>Выдача разрешений на право вырубки зеленых насаждений</w:t>
      </w:r>
      <w:r w:rsidRPr="00B312F5">
        <w:rPr>
          <w:b/>
          <w:sz w:val="28"/>
          <w:szCs w:val="28"/>
        </w:rPr>
        <w:t>»</w:t>
      </w:r>
    </w:p>
    <w:p w:rsidR="00F65EB4" w:rsidRPr="00E2183F" w:rsidRDefault="00F65EB4" w:rsidP="00F65EB4">
      <w:pPr>
        <w:spacing w:after="0" w:line="240" w:lineRule="auto"/>
        <w:rPr>
          <w:sz w:val="28"/>
          <w:szCs w:val="28"/>
        </w:rPr>
      </w:pPr>
    </w:p>
    <w:p w:rsidR="00F65EB4" w:rsidRPr="00E2183F" w:rsidRDefault="00F65EB4" w:rsidP="00F65EB4">
      <w:pPr>
        <w:spacing w:after="0" w:line="240" w:lineRule="auto"/>
        <w:rPr>
          <w:sz w:val="28"/>
          <w:szCs w:val="28"/>
        </w:rPr>
      </w:pPr>
    </w:p>
    <w:p w:rsidR="00F65EB4" w:rsidRPr="00E2183F" w:rsidRDefault="00F65EB4" w:rsidP="00F65EB4">
      <w:pPr>
        <w:spacing w:after="0" w:line="240" w:lineRule="auto"/>
        <w:rPr>
          <w:b/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04039B" w:rsidRDefault="0004039B" w:rsidP="00F65EB4">
      <w:pPr>
        <w:spacing w:after="0" w:line="240" w:lineRule="auto"/>
        <w:ind w:firstLine="708"/>
        <w:rPr>
          <w:sz w:val="28"/>
          <w:szCs w:val="28"/>
        </w:rPr>
      </w:pPr>
    </w:p>
    <w:p w:rsidR="00F65EB4" w:rsidRPr="00CE0EDA" w:rsidRDefault="00F65EB4" w:rsidP="0059255A">
      <w:pPr>
        <w:pStyle w:val="11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61E46">
        <w:rPr>
          <w:rFonts w:ascii="Times New Roman" w:hAnsi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F61E46">
        <w:rPr>
          <w:rFonts w:ascii="Times New Roman" w:hAnsi="Times New Roman"/>
          <w:sz w:val="28"/>
          <w:szCs w:val="28"/>
        </w:rPr>
        <w:t xml:space="preserve">в соответствие </w:t>
      </w:r>
      <w:r>
        <w:rPr>
          <w:rFonts w:ascii="Times New Roman" w:hAnsi="Times New Roman"/>
          <w:sz w:val="28"/>
          <w:szCs w:val="28"/>
        </w:rPr>
        <w:t>с действующим законодательством, руководствуясь Федеральным</w:t>
      </w:r>
      <w:r w:rsidRPr="00F61E46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>ном  от  06  октября 2003 года</w:t>
      </w:r>
      <w:r w:rsidRPr="00F61E46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</w:t>
      </w:r>
      <w:r w:rsidRPr="00F61E46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>ном  от  27  июля 2010 года</w:t>
      </w:r>
      <w:r w:rsidRPr="00F61E4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210</w:t>
      </w:r>
      <w:r w:rsidRPr="00F61E46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услуг», Постановлением Правительства Белгородской области от 18 июля 2022 года № 431-пп  «О порядке разработки и утверждения административных регламентов предоставления государственных услуг на  территории  Белгородской области»,  постановлением администрации Волоконовского района от 05.10.2022 года № 99-01/453 «Об утверждении порядка разработки и утверждения административных регламентов»,</w:t>
      </w:r>
      <w:r w:rsidR="0059255A">
        <w:rPr>
          <w:rFonts w:ascii="Times New Roman" w:hAnsi="Times New Roman"/>
          <w:sz w:val="28"/>
          <w:szCs w:val="28"/>
        </w:rPr>
        <w:t xml:space="preserve"> администрация Борисовского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E0EDA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 w:rsidR="0059255A">
        <w:rPr>
          <w:rFonts w:ascii="Times New Roman" w:hAnsi="Times New Roman"/>
          <w:b/>
          <w:sz w:val="28"/>
          <w:szCs w:val="28"/>
        </w:rPr>
        <w:t>е т</w:t>
      </w:r>
      <w:r w:rsidRPr="00CE0EDA">
        <w:rPr>
          <w:rFonts w:ascii="Times New Roman" w:hAnsi="Times New Roman"/>
          <w:b/>
          <w:sz w:val="28"/>
          <w:szCs w:val="28"/>
        </w:rPr>
        <w:t>:</w:t>
      </w:r>
    </w:p>
    <w:p w:rsidR="00F65EB4" w:rsidRPr="00FD57A9" w:rsidRDefault="00FD57A9" w:rsidP="00F65EB4">
      <w:pPr>
        <w:pStyle w:val="11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F65EB4" w:rsidRPr="00CE0EDA">
        <w:rPr>
          <w:rFonts w:ascii="Times New Roman" w:hAnsi="Times New Roman"/>
          <w:sz w:val="28"/>
          <w:szCs w:val="28"/>
        </w:rPr>
        <w:t>административный регламент</w:t>
      </w:r>
      <w:r w:rsidR="0026398F">
        <w:rPr>
          <w:rFonts w:ascii="Times New Roman" w:hAnsi="Times New Roman"/>
          <w:sz w:val="28"/>
          <w:szCs w:val="28"/>
        </w:rPr>
        <w:t xml:space="preserve"> </w:t>
      </w:r>
      <w:r w:rsidR="00F65EB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5EB4" w:rsidRPr="00CE0EDA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F65EB4">
        <w:rPr>
          <w:rFonts w:ascii="Times New Roman" w:hAnsi="Times New Roman"/>
          <w:sz w:val="28"/>
          <w:szCs w:val="28"/>
          <w:lang w:eastAsia="ru-RU"/>
        </w:rPr>
        <w:t>ю</w:t>
      </w:r>
      <w:r w:rsidR="00F65EB4" w:rsidRPr="00CE0EDA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F65EB4" w:rsidRPr="00FD57A9">
        <w:rPr>
          <w:rFonts w:ascii="Times New Roman" w:hAnsi="Times New Roman"/>
          <w:sz w:val="28"/>
          <w:szCs w:val="28"/>
          <w:lang w:eastAsia="ru-RU"/>
        </w:rPr>
        <w:t>«</w:t>
      </w:r>
      <w:r w:rsidRPr="00FD57A9">
        <w:rPr>
          <w:rFonts w:ascii="Times New Roman" w:hAnsi="Times New Roman"/>
          <w:sz w:val="28"/>
        </w:rPr>
        <w:t>Выдача разрешений на право вырубки зеленых насаждений</w:t>
      </w:r>
      <w:r w:rsidR="00F65EB4" w:rsidRPr="00FD57A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65EB4" w:rsidRPr="00FD57A9">
        <w:rPr>
          <w:rFonts w:ascii="Times New Roman" w:hAnsi="Times New Roman"/>
          <w:sz w:val="28"/>
          <w:szCs w:val="28"/>
        </w:rPr>
        <w:t xml:space="preserve">(прилагается). </w:t>
      </w:r>
    </w:p>
    <w:p w:rsidR="00F65EB4" w:rsidRPr="0038769E" w:rsidRDefault="00F65EB4" w:rsidP="0059255A">
      <w:pPr>
        <w:pStyle w:val="11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7A9">
        <w:rPr>
          <w:rFonts w:ascii="Times New Roman" w:hAnsi="Times New Roman"/>
          <w:sz w:val="28"/>
          <w:szCs w:val="28"/>
        </w:rPr>
        <w:t xml:space="preserve">2.  </w:t>
      </w:r>
      <w:r w:rsidRPr="00CE0EDA">
        <w:rPr>
          <w:rFonts w:ascii="Times New Roman" w:hAnsi="Times New Roman"/>
          <w:sz w:val="28"/>
          <w:szCs w:val="28"/>
        </w:rPr>
        <w:t>Обнародовать данное постановление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 w:rsidR="0059255A">
        <w:rPr>
          <w:rFonts w:ascii="Times New Roman" w:hAnsi="Times New Roman"/>
          <w:sz w:val="28"/>
          <w:szCs w:val="28"/>
          <w:lang w:eastAsia="ru-RU"/>
        </w:rPr>
        <w:t>Борисовского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</w:t>
      </w:r>
      <w:r w:rsidR="005925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района «Волоконовский район» в сети Интернет </w:t>
      </w:r>
      <w:r w:rsidR="0059255A" w:rsidRPr="00304731">
        <w:rPr>
          <w:rFonts w:ascii="Times New Roman" w:hAnsi="Times New Roman"/>
          <w:sz w:val="28"/>
          <w:szCs w:val="28"/>
        </w:rPr>
        <w:t>(</w:t>
      </w:r>
      <w:r w:rsidR="0059255A" w:rsidRPr="00304731">
        <w:rPr>
          <w:rFonts w:ascii="Times New Roman" w:hAnsi="Times New Roman"/>
          <w:bCs/>
          <w:sz w:val="28"/>
          <w:szCs w:val="28"/>
          <w:shd w:val="clear" w:color="auto" w:fill="FFFFFF"/>
        </w:rPr>
        <w:t>https://borisovkavolokonovskij-r31.gosweb.gosuslugi.ru</w:t>
      </w:r>
      <w:r w:rsidR="0059255A" w:rsidRPr="00304731">
        <w:rPr>
          <w:rFonts w:ascii="Times New Roman" w:hAnsi="Times New Roman"/>
          <w:sz w:val="28"/>
          <w:szCs w:val="28"/>
        </w:rPr>
        <w:t>).</w:t>
      </w:r>
    </w:p>
    <w:p w:rsidR="00F65EB4" w:rsidRPr="00CE0EDA" w:rsidRDefault="00FD57A9" w:rsidP="00F65EB4">
      <w:pPr>
        <w:pStyle w:val="11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5EB4" w:rsidRPr="00CE0EDA">
        <w:rPr>
          <w:rFonts w:ascii="Times New Roman" w:hAnsi="Times New Roman"/>
          <w:sz w:val="28"/>
          <w:szCs w:val="28"/>
        </w:rPr>
        <w:t>.  Контроль за исполнением постановления оставляю за собой.</w:t>
      </w:r>
    </w:p>
    <w:p w:rsidR="00F65EB4" w:rsidRDefault="00F65EB4" w:rsidP="00F65EB4">
      <w:pPr>
        <w:widowControl w:val="0"/>
        <w:snapToGrid w:val="0"/>
        <w:spacing w:before="20" w:after="0" w:line="240" w:lineRule="auto"/>
        <w:ind w:firstLine="708"/>
        <w:rPr>
          <w:sz w:val="28"/>
          <w:szCs w:val="28"/>
        </w:rPr>
      </w:pPr>
    </w:p>
    <w:p w:rsidR="00FD57A9" w:rsidRPr="00E2183F" w:rsidRDefault="00FD57A9" w:rsidP="00F65EB4">
      <w:pPr>
        <w:widowControl w:val="0"/>
        <w:snapToGrid w:val="0"/>
        <w:spacing w:before="20" w:after="0" w:line="240" w:lineRule="auto"/>
        <w:ind w:firstLine="708"/>
        <w:rPr>
          <w:sz w:val="28"/>
          <w:szCs w:val="28"/>
        </w:rPr>
      </w:pPr>
    </w:p>
    <w:p w:rsidR="00F65EB4" w:rsidRPr="009A36D3" w:rsidRDefault="00F65EB4" w:rsidP="00F65EB4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F65EB4" w:rsidRPr="009A36D3" w:rsidSect="001B218D">
          <w:headerReference w:type="even" r:id="rId9"/>
          <w:headerReference w:type="default" r:id="rId10"/>
          <w:headerReference w:type="first" r:id="rId11"/>
          <w:pgSz w:w="11906" w:h="16838"/>
          <w:pgMar w:top="454" w:right="567" w:bottom="567" w:left="1701" w:header="397" w:footer="567" w:gutter="0"/>
          <w:cols w:space="708"/>
          <w:docGrid w:linePitch="360"/>
        </w:sectPr>
      </w:pPr>
      <w:r w:rsidRPr="009A36D3">
        <w:rPr>
          <w:b/>
          <w:sz w:val="28"/>
          <w:szCs w:val="28"/>
        </w:rPr>
        <w:t xml:space="preserve">Глава администрации сельского поселения                  </w:t>
      </w:r>
      <w:r w:rsidR="0059255A">
        <w:rPr>
          <w:b/>
          <w:sz w:val="28"/>
          <w:szCs w:val="28"/>
        </w:rPr>
        <w:t>С.Н. Горбоконь</w:t>
      </w:r>
    </w:p>
    <w:p w:rsidR="00FD57A9" w:rsidRDefault="00FD57A9" w:rsidP="00FD57A9">
      <w:pPr>
        <w:spacing w:after="30" w:line="259" w:lineRule="auto"/>
        <w:ind w:left="62" w:right="0" w:firstLine="0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FD57A9" w:rsidRPr="005D35F8" w:rsidRDefault="00FD57A9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D35F8">
        <w:rPr>
          <w:rFonts w:ascii="Times New Roman" w:hAnsi="Times New Roman"/>
          <w:b/>
          <w:sz w:val="28"/>
          <w:szCs w:val="28"/>
        </w:rPr>
        <w:t>Утвержден</w:t>
      </w:r>
    </w:p>
    <w:p w:rsidR="00FD57A9" w:rsidRPr="005D35F8" w:rsidRDefault="00FD57A9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D35F8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FD57A9" w:rsidRPr="005D35F8" w:rsidRDefault="0059255A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Борисовского</w:t>
      </w:r>
      <w:r w:rsidR="00FD57A9" w:rsidRPr="005D35F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D57A9" w:rsidRPr="005D35F8" w:rsidRDefault="00FD57A9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D35F8">
        <w:rPr>
          <w:rFonts w:ascii="Times New Roman" w:hAnsi="Times New Roman"/>
          <w:b/>
          <w:sz w:val="28"/>
          <w:szCs w:val="28"/>
        </w:rPr>
        <w:t xml:space="preserve">от </w:t>
      </w:r>
      <w:r w:rsidR="009114CC">
        <w:rPr>
          <w:rFonts w:ascii="Times New Roman" w:hAnsi="Times New Roman"/>
          <w:b/>
          <w:sz w:val="28"/>
          <w:szCs w:val="28"/>
        </w:rPr>
        <w:t xml:space="preserve">18 декабря  </w:t>
      </w:r>
      <w:r w:rsidRPr="005D35F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26398F">
        <w:rPr>
          <w:rFonts w:ascii="Times New Roman" w:hAnsi="Times New Roman"/>
          <w:b/>
          <w:sz w:val="28"/>
          <w:szCs w:val="28"/>
        </w:rPr>
        <w:t xml:space="preserve"> г. №111</w:t>
      </w:r>
      <w:r w:rsidRPr="005D35F8">
        <w:rPr>
          <w:rFonts w:ascii="Times New Roman" w:hAnsi="Times New Roman"/>
          <w:b/>
          <w:sz w:val="28"/>
          <w:szCs w:val="28"/>
        </w:rPr>
        <w:t>/</w:t>
      </w:r>
      <w:r w:rsidR="009114CC">
        <w:rPr>
          <w:rFonts w:ascii="Times New Roman" w:hAnsi="Times New Roman"/>
          <w:b/>
          <w:sz w:val="28"/>
          <w:szCs w:val="28"/>
        </w:rPr>
        <w:t>65</w:t>
      </w:r>
    </w:p>
    <w:p w:rsidR="001552AF" w:rsidRDefault="001552AF" w:rsidP="00FD57A9">
      <w:pPr>
        <w:spacing w:after="30" w:line="259" w:lineRule="auto"/>
        <w:ind w:left="62" w:right="0" w:firstLine="0"/>
        <w:jc w:val="right"/>
      </w:pPr>
    </w:p>
    <w:p w:rsidR="00F65EB4" w:rsidRDefault="00F65EB4" w:rsidP="005030C7">
      <w:pPr>
        <w:spacing w:after="33" w:line="270" w:lineRule="auto"/>
        <w:ind w:right="413"/>
        <w:jc w:val="center"/>
        <w:rPr>
          <w:b/>
          <w:sz w:val="28"/>
        </w:rPr>
      </w:pPr>
    </w:p>
    <w:p w:rsidR="00F65EB4" w:rsidRDefault="00F65EB4" w:rsidP="005030C7">
      <w:pPr>
        <w:spacing w:after="33" w:line="270" w:lineRule="auto"/>
        <w:ind w:right="413"/>
        <w:jc w:val="center"/>
        <w:rPr>
          <w:b/>
          <w:sz w:val="28"/>
        </w:rPr>
      </w:pPr>
    </w:p>
    <w:p w:rsidR="0004039B" w:rsidRDefault="00C8402F" w:rsidP="005030C7">
      <w:pPr>
        <w:spacing w:after="33" w:line="270" w:lineRule="auto"/>
        <w:ind w:right="413"/>
        <w:jc w:val="center"/>
        <w:rPr>
          <w:b/>
          <w:sz w:val="28"/>
        </w:rPr>
      </w:pPr>
      <w:r>
        <w:rPr>
          <w:b/>
          <w:sz w:val="28"/>
        </w:rPr>
        <w:t>А</w:t>
      </w:r>
      <w:r w:rsidR="00847C73" w:rsidRPr="00BF05AE">
        <w:rPr>
          <w:b/>
          <w:sz w:val="28"/>
        </w:rPr>
        <w:t xml:space="preserve">дминистративный регламент </w:t>
      </w:r>
    </w:p>
    <w:p w:rsidR="001552AF" w:rsidRPr="00BF05AE" w:rsidRDefault="00847C73" w:rsidP="005030C7">
      <w:pPr>
        <w:spacing w:after="33" w:line="270" w:lineRule="auto"/>
        <w:ind w:right="413"/>
        <w:jc w:val="center"/>
        <w:rPr>
          <w:sz w:val="28"/>
        </w:rPr>
      </w:pPr>
      <w:r w:rsidRPr="00BF05AE">
        <w:rPr>
          <w:b/>
          <w:sz w:val="28"/>
        </w:rPr>
        <w:t>предоставления муниципальной услуги</w:t>
      </w:r>
    </w:p>
    <w:p w:rsidR="001552AF" w:rsidRDefault="00847C73" w:rsidP="005030C7">
      <w:pPr>
        <w:spacing w:after="0" w:line="270" w:lineRule="auto"/>
        <w:ind w:left="546" w:right="548"/>
        <w:jc w:val="center"/>
      </w:pPr>
      <w:r w:rsidRPr="00BF05AE">
        <w:rPr>
          <w:b/>
          <w:sz w:val="28"/>
        </w:rPr>
        <w:t>«Выдача разрешений на право вырубки зеленых насаждений»</w:t>
      </w:r>
    </w:p>
    <w:p w:rsidR="001552AF" w:rsidRDefault="001552AF">
      <w:pPr>
        <w:spacing w:after="28" w:line="259" w:lineRule="auto"/>
        <w:ind w:left="0" w:right="0" w:firstLine="0"/>
        <w:jc w:val="left"/>
      </w:pPr>
    </w:p>
    <w:p w:rsidR="001552AF" w:rsidRDefault="00847C73" w:rsidP="009114CC">
      <w:pPr>
        <w:pStyle w:val="1"/>
        <w:numPr>
          <w:ilvl w:val="0"/>
          <w:numId w:val="22"/>
        </w:numPr>
        <w:tabs>
          <w:tab w:val="center" w:pos="3523"/>
          <w:tab w:val="center" w:pos="5250"/>
        </w:tabs>
        <w:ind w:right="354"/>
      </w:pPr>
      <w:r>
        <w:t>Общие положения</w:t>
      </w:r>
    </w:p>
    <w:p w:rsidR="001552AF" w:rsidRDefault="001552AF">
      <w:pPr>
        <w:spacing w:after="26" w:line="259" w:lineRule="auto"/>
        <w:ind w:left="358" w:right="0" w:firstLine="0"/>
        <w:jc w:val="left"/>
      </w:pPr>
    </w:p>
    <w:p w:rsidR="001552AF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1552AF" w:rsidRDefault="001552AF">
      <w:pPr>
        <w:spacing w:after="23" w:line="259" w:lineRule="auto"/>
        <w:ind w:left="0" w:right="0" w:firstLine="0"/>
        <w:jc w:val="left"/>
      </w:pPr>
    </w:p>
    <w:p w:rsidR="001552AF" w:rsidRDefault="00847C73">
      <w:pPr>
        <w:ind w:left="-15" w:right="0" w:firstLine="566"/>
      </w:pPr>
      <w:r>
        <w:t xml:space="preserve">1.1.1.Настоящий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1552AF" w:rsidRDefault="00847C73">
      <w:pPr>
        <w:ind w:left="-15" w:right="0" w:firstLine="540"/>
      </w:pPr>
      <w:r>
        <w:t>1.1.2.Выдача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</w:t>
      </w:r>
      <w:r w:rsidR="006F592D">
        <w:t>.</w:t>
      </w:r>
    </w:p>
    <w:p w:rsidR="001552AF" w:rsidRDefault="001552AF" w:rsidP="00E56CB3">
      <w:pPr>
        <w:spacing w:after="0" w:line="259" w:lineRule="auto"/>
        <w:ind w:left="540" w:right="0" w:firstLine="0"/>
        <w:jc w:val="left"/>
      </w:pPr>
    </w:p>
    <w:p w:rsidR="001552AF" w:rsidRDefault="00847C73">
      <w:pPr>
        <w:pStyle w:val="2"/>
        <w:spacing w:after="149"/>
        <w:ind w:left="546" w:right="3"/>
      </w:pPr>
      <w:r>
        <w:t xml:space="preserve">1.2. Круг заявителей </w:t>
      </w:r>
    </w:p>
    <w:p w:rsidR="001552AF" w:rsidRDefault="00847C73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1552AF" w:rsidRDefault="00847C73">
      <w:pPr>
        <w:ind w:left="-15" w:right="0" w:firstLine="540"/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1552AF" w:rsidRDefault="001552AF">
      <w:pPr>
        <w:spacing w:after="26" w:line="259" w:lineRule="auto"/>
        <w:ind w:left="62" w:right="0" w:firstLine="0"/>
        <w:jc w:val="center"/>
      </w:pPr>
    </w:p>
    <w:p w:rsidR="0004039B" w:rsidRDefault="0004039B">
      <w:pPr>
        <w:spacing w:after="26" w:line="259" w:lineRule="auto"/>
        <w:ind w:left="62" w:right="0" w:firstLine="0"/>
        <w:jc w:val="center"/>
      </w:pPr>
    </w:p>
    <w:p w:rsidR="001552AF" w:rsidRDefault="00847C73" w:rsidP="00CF494D">
      <w:pPr>
        <w:spacing w:after="4" w:line="270" w:lineRule="auto"/>
        <w:ind w:left="1276" w:right="202" w:hanging="257"/>
        <w:jc w:val="center"/>
      </w:pPr>
      <w:r>
        <w:rPr>
          <w:b/>
        </w:rPr>
        <w:lastRenderedPageBreak/>
        <w:t>1.3. Требование предоставления заявителю муниципальной услуги в</w:t>
      </w:r>
      <w:r w:rsidR="0026398F">
        <w:rPr>
          <w:b/>
        </w:rPr>
        <w:t xml:space="preserve"> </w:t>
      </w:r>
      <w:r>
        <w:rPr>
          <w:b/>
        </w:rPr>
        <w:t>соответствии</w:t>
      </w:r>
      <w:r w:rsidR="0026398F">
        <w:rPr>
          <w:b/>
        </w:rPr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1552AF" w:rsidRDefault="001552AF">
      <w:pPr>
        <w:spacing w:after="23" w:line="259" w:lineRule="auto"/>
        <w:ind w:left="768" w:right="0" w:firstLine="0"/>
        <w:jc w:val="center"/>
      </w:pPr>
    </w:p>
    <w:p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Default="00847C73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1552AF" w:rsidRDefault="00847C73">
      <w:pPr>
        <w:ind w:left="-15" w:right="0" w:firstLine="540"/>
      </w:pP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1552AF" w:rsidRDefault="001552AF">
      <w:pPr>
        <w:spacing w:after="30" w:line="259" w:lineRule="auto"/>
        <w:ind w:left="0" w:right="0" w:firstLine="0"/>
        <w:jc w:val="left"/>
      </w:pPr>
    </w:p>
    <w:p w:rsidR="001552AF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AC78BE" w:rsidRDefault="00AC78BE" w:rsidP="00AC78BE">
      <w:pPr>
        <w:spacing w:after="31" w:line="259" w:lineRule="auto"/>
        <w:ind w:left="1080" w:right="0" w:firstLine="0"/>
        <w:jc w:val="left"/>
        <w:rPr>
          <w:b/>
        </w:rPr>
      </w:pPr>
    </w:p>
    <w:p w:rsidR="001552AF" w:rsidRDefault="00847C73" w:rsidP="00AC78BE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1552AF" w:rsidRDefault="001552AF">
      <w:pPr>
        <w:spacing w:after="26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pStyle w:val="2"/>
        <w:ind w:left="546" w:right="548"/>
      </w:pPr>
      <w:r>
        <w:t xml:space="preserve">2.2.Наименование органа, предоставляющего Услугу </w:t>
      </w:r>
    </w:p>
    <w:p w:rsidR="001552AF" w:rsidRDefault="001552AF">
      <w:pPr>
        <w:spacing w:after="20" w:line="259" w:lineRule="auto"/>
        <w:ind w:left="62" w:right="0" w:firstLine="0"/>
        <w:jc w:val="center"/>
      </w:pPr>
    </w:p>
    <w:p w:rsidR="00C32955" w:rsidRDefault="00847C73">
      <w:pPr>
        <w:ind w:left="-15" w:right="0" w:firstLine="708"/>
      </w:pPr>
      <w:r>
        <w:t>2.2.1. Полномочия по предоставлению Услуги осуществляются органами местного самоуправления.</w:t>
      </w:r>
    </w:p>
    <w:p w:rsidR="001552AF" w:rsidRDefault="00C32955">
      <w:pPr>
        <w:ind w:left="-15" w:right="0" w:firstLine="708"/>
      </w:pPr>
      <w:r>
        <w:t>2.2.2 Органом</w:t>
      </w:r>
      <w:r w:rsidR="004B0026">
        <w:t>,</w:t>
      </w:r>
      <w:r>
        <w:t xml:space="preserve"> ответственным за предоставление услуги</w:t>
      </w:r>
      <w:r w:rsidR="004B0026">
        <w:t>,</w:t>
      </w:r>
      <w:r>
        <w:t xml:space="preserve"> является </w:t>
      </w:r>
      <w:r w:rsidR="004B0026" w:rsidRPr="00E332A7">
        <w:t xml:space="preserve">администрация </w:t>
      </w:r>
      <w:r w:rsidR="0059255A">
        <w:t>Борисовского</w:t>
      </w:r>
      <w:r w:rsidR="004B0026" w:rsidRPr="00E332A7">
        <w:t xml:space="preserve"> сельского поселения.</w:t>
      </w:r>
    </w:p>
    <w:p w:rsidR="001552AF" w:rsidRDefault="00847C73">
      <w:pPr>
        <w:ind w:left="-15" w:right="0" w:firstLine="708"/>
      </w:pPr>
      <w:r>
        <w:t>2.2.</w:t>
      </w:r>
      <w:r w:rsidR="00C32955">
        <w:t>3</w:t>
      </w:r>
      <w: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Default="001552AF">
      <w:pPr>
        <w:spacing w:after="25" w:line="259" w:lineRule="auto"/>
        <w:ind w:left="708" w:right="0" w:firstLine="0"/>
        <w:jc w:val="left"/>
      </w:pPr>
    </w:p>
    <w:p w:rsidR="001552AF" w:rsidRDefault="00847C73">
      <w:pPr>
        <w:pStyle w:val="2"/>
        <w:ind w:left="546" w:right="546"/>
      </w:pPr>
      <w:r>
        <w:lastRenderedPageBreak/>
        <w:t xml:space="preserve">2.3. Результат предоставления Услуги </w:t>
      </w:r>
    </w:p>
    <w:p w:rsidR="001552AF" w:rsidRDefault="001552AF">
      <w:pPr>
        <w:spacing w:after="19" w:line="259" w:lineRule="auto"/>
        <w:ind w:left="540" w:right="0" w:firstLine="0"/>
        <w:jc w:val="left"/>
      </w:pPr>
    </w:p>
    <w:p w:rsidR="001552AF" w:rsidRDefault="00847C73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E46F4B" w:rsidRPr="00E46F4B" w:rsidRDefault="00E46F4B">
      <w:pPr>
        <w:numPr>
          <w:ilvl w:val="0"/>
          <w:numId w:val="1"/>
        </w:numPr>
        <w:ind w:right="0" w:firstLine="708"/>
      </w:pPr>
      <w:r>
        <w:t>и</w:t>
      </w:r>
      <w:r w:rsidRPr="00E46F4B">
        <w:t>справление допущенных опечаток</w:t>
      </w:r>
      <w:r>
        <w:t xml:space="preserve"> и (или) ошибок в выданных </w:t>
      </w:r>
      <w:r>
        <w:br/>
      </w:r>
      <w:r w:rsidRPr="00E46F4B">
        <w:t>в результате предоставления Услуги</w:t>
      </w:r>
      <w:r w:rsidR="0026398F">
        <w:t xml:space="preserve"> </w:t>
      </w:r>
      <w:r w:rsidRPr="00E46F4B">
        <w:t>документах и созданных реестровых записях</w:t>
      </w:r>
    </w:p>
    <w:p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:rsidR="001552AF" w:rsidRDefault="001552AF">
      <w:pPr>
        <w:spacing w:after="24" w:line="259" w:lineRule="auto"/>
        <w:ind w:left="708" w:right="0" w:firstLine="0"/>
        <w:jc w:val="left"/>
      </w:pPr>
    </w:p>
    <w:p w:rsidR="001552AF" w:rsidRDefault="00847C73">
      <w:pPr>
        <w:pStyle w:val="2"/>
        <w:ind w:left="546" w:right="4"/>
      </w:pPr>
      <w:r>
        <w:t xml:space="preserve">2.4. Срок предоставления Услуги 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Default="00847C73">
      <w:pPr>
        <w:ind w:left="-15" w:right="0" w:firstLine="540"/>
      </w:pPr>
      <w:r>
        <w:lastRenderedPageBreak/>
        <w:t xml:space="preserve">2.4.2. Основания для приостановления предоставления муниципальной услуги не предусмотрены. </w:t>
      </w:r>
    </w:p>
    <w:p w:rsidR="001552AF" w:rsidRPr="0004039B" w:rsidRDefault="00847C73" w:rsidP="0004039B">
      <w:pPr>
        <w:spacing w:after="24" w:line="259" w:lineRule="auto"/>
        <w:ind w:left="540" w:right="0" w:firstLine="0"/>
        <w:jc w:val="center"/>
        <w:rPr>
          <w:b/>
        </w:rPr>
      </w:pPr>
      <w:r w:rsidRPr="0004039B">
        <w:rPr>
          <w:b/>
        </w:rPr>
        <w:t>2.5. Правовые основания предоставления Услуги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</w:t>
      </w:r>
      <w:r w:rsidR="00973F4A" w:rsidRPr="00E332A7">
        <w:rPr>
          <w:color w:val="auto"/>
          <w:szCs w:val="28"/>
          <w:lang w:eastAsia="zh-CN"/>
        </w:rPr>
        <w:t>(</w:t>
      </w:r>
      <w:r w:rsidR="00973F4A" w:rsidRPr="00E332A7">
        <w:rPr>
          <w:bCs/>
          <w:szCs w:val="28"/>
          <w:shd w:val="clear" w:color="auto" w:fill="FFFFFF"/>
        </w:rPr>
        <w:t>https://tishanka-r31.gosweb.gosuslugi.ru</w:t>
      </w:r>
      <w:r w:rsidR="00973F4A" w:rsidRPr="00E332A7">
        <w:rPr>
          <w:color w:val="auto"/>
          <w:szCs w:val="28"/>
          <w:lang w:eastAsia="zh-CN"/>
        </w:rPr>
        <w:t>)</w:t>
      </w:r>
      <w:r w:rsidRPr="00E332A7">
        <w:t>,</w:t>
      </w:r>
      <w:r>
        <w:t xml:space="preserve"> на РПГУ и ЕПГУ. </w:t>
      </w:r>
    </w:p>
    <w:p w:rsidR="001552AF" w:rsidRDefault="00847C73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1552AF" w:rsidRDefault="001552AF" w:rsidP="0004039B">
      <w:pPr>
        <w:spacing w:after="0" w:line="259" w:lineRule="auto"/>
        <w:ind w:left="540" w:right="0" w:firstLine="0"/>
        <w:jc w:val="left"/>
      </w:pPr>
    </w:p>
    <w:p w:rsidR="001552AF" w:rsidRDefault="00847C73">
      <w:pPr>
        <w:pStyle w:val="2"/>
        <w:ind w:left="1350" w:right="1210"/>
      </w:pPr>
      <w:r>
        <w:t xml:space="preserve">2.6. Исчерпывающий перечень документов,  необходимых для предоставления Услуги </w:t>
      </w:r>
    </w:p>
    <w:p w:rsidR="001552AF" w:rsidRDefault="001552AF">
      <w:pPr>
        <w:spacing w:after="20" w:line="259" w:lineRule="auto"/>
        <w:ind w:left="540" w:right="0" w:firstLine="0"/>
        <w:jc w:val="left"/>
      </w:pPr>
    </w:p>
    <w:p w:rsidR="001552AF" w:rsidRDefault="00847C73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1552AF" w:rsidRDefault="00847C73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1552AF" w:rsidRDefault="00847C73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1552AF" w:rsidRDefault="00847C73">
      <w:pPr>
        <w:ind w:left="718" w:right="0"/>
      </w:pPr>
      <w:r>
        <w:t xml:space="preserve">б) документ, удостоверяющий личность заявителя; </w:t>
      </w:r>
    </w:p>
    <w:p w:rsidR="001552AF" w:rsidRDefault="00847C73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1552AF" w:rsidRDefault="00847C73">
      <w:pPr>
        <w:ind w:left="-5" w:right="0"/>
      </w:pPr>
      <w:r>
        <w:t xml:space="preserve">обращения представителя заявителя); </w:t>
      </w:r>
    </w:p>
    <w:p w:rsidR="001552AF" w:rsidRDefault="00847C73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1552AF" w:rsidRDefault="00847C73">
      <w:pPr>
        <w:ind w:left="-5" w:right="0"/>
      </w:pPr>
      <w:r>
        <w:t xml:space="preserve">обращения представителя заявителя); </w:t>
      </w:r>
    </w:p>
    <w:p w:rsidR="001552AF" w:rsidRDefault="00847C73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1552AF" w:rsidRDefault="00847C73">
      <w:pPr>
        <w:ind w:left="-5" w:right="0"/>
      </w:pPr>
      <w:r>
        <w:t xml:space="preserve">насаждений. </w:t>
      </w:r>
    </w:p>
    <w:p w:rsidR="001552AF" w:rsidRDefault="00847C73">
      <w:pPr>
        <w:ind w:left="718" w:right="0"/>
      </w:pPr>
      <w:r>
        <w:t xml:space="preserve">е) сведения о количестве и видах зеленых насаждений </w:t>
      </w:r>
    </w:p>
    <w:p w:rsidR="001552AF" w:rsidRDefault="00847C73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1552AF" w:rsidRDefault="00847C73">
      <w:pPr>
        <w:ind w:left="-5" w:right="0"/>
      </w:pPr>
      <w:r>
        <w:t xml:space="preserve">реконструкции) </w:t>
      </w:r>
    </w:p>
    <w:p w:rsidR="001552AF" w:rsidRDefault="00847C73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:rsidR="001552AF" w:rsidRDefault="00847C73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Default="00847C73">
      <w:pPr>
        <w:ind w:left="-15" w:right="0" w:firstLine="708"/>
      </w:pPr>
      <w:r>
        <w:lastRenderedPageBreak/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CF494D" w:rsidRDefault="00CF494D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Default="00847C73">
      <w:pPr>
        <w:ind w:left="-5" w:right="0"/>
      </w:pP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Default="00847C73">
      <w:pPr>
        <w:ind w:left="718" w:right="0"/>
      </w:pPr>
      <w:r>
        <w:t xml:space="preserve">б) сведения из Единого государственного реестра индивидуальных </w:t>
      </w:r>
    </w:p>
    <w:p w:rsidR="001552AF" w:rsidRDefault="00847C73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1552AF" w:rsidRDefault="00847C73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1552AF" w:rsidRDefault="00847C73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Default="00847C73">
      <w:pPr>
        <w:ind w:left="718" w:right="0"/>
      </w:pPr>
      <w:r>
        <w:t xml:space="preserve">г) предписание надзорного органа;  </w:t>
      </w:r>
    </w:p>
    <w:p w:rsidR="001552AF" w:rsidRDefault="00847C73">
      <w:pPr>
        <w:ind w:left="718" w:right="0"/>
      </w:pPr>
      <w:r>
        <w:t xml:space="preserve">д) разрешение на размещение объекта;  </w:t>
      </w:r>
    </w:p>
    <w:p w:rsidR="001552AF" w:rsidRDefault="00847C73">
      <w:pPr>
        <w:ind w:left="718" w:right="0"/>
      </w:pPr>
      <w:r>
        <w:t xml:space="preserve">е) разрешение на право проведения земляных работ;  </w:t>
      </w:r>
    </w:p>
    <w:p w:rsidR="001552AF" w:rsidRDefault="00847C73">
      <w:pPr>
        <w:ind w:left="718" w:right="0"/>
      </w:pPr>
      <w:r>
        <w:t xml:space="preserve">ж) схема движения транспорта и пешеходов, в случае обращения за </w:t>
      </w:r>
    </w:p>
    <w:p w:rsidR="001552AF" w:rsidRDefault="00847C73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1552AF" w:rsidRDefault="00847C73">
      <w:pPr>
        <w:ind w:left="-5" w:right="0"/>
      </w:pPr>
      <w:r>
        <w:t xml:space="preserve">части;  </w:t>
      </w:r>
    </w:p>
    <w:p w:rsidR="001552AF" w:rsidRDefault="00847C73">
      <w:pPr>
        <w:ind w:left="718" w:right="0"/>
      </w:pPr>
      <w:r>
        <w:t xml:space="preserve">з) разрешение на строительство.  </w:t>
      </w:r>
    </w:p>
    <w:p w:rsidR="001552AF" w:rsidRDefault="00847C73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</w:p>
    <w:p w:rsidR="001552AF" w:rsidRDefault="00847C73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Default="00847C73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1552AF" w:rsidRDefault="00847C73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Default="00847C73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Default="00847C73">
      <w:pPr>
        <w:ind w:left="-15" w:right="0" w:firstLine="708"/>
      </w:pPr>
      <w: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doc, docx, odt - для документов с текстовым содержанием, не включающим формулы; </w:t>
      </w:r>
    </w:p>
    <w:p w:rsidR="001552AF" w:rsidRDefault="00847C73">
      <w:pPr>
        <w:ind w:left="-15" w:right="0" w:firstLine="708"/>
      </w:pPr>
      <w:r>
        <w:lastRenderedPageBreak/>
        <w:t xml:space="preserve"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zip, rar - для сжатых документов в один файл;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sig - для открепленной усиленной квалифицированной электронной </w:t>
      </w:r>
    </w:p>
    <w:p w:rsidR="001552AF" w:rsidRDefault="00847C73">
      <w:pPr>
        <w:ind w:left="-5" w:right="0"/>
      </w:pPr>
      <w:r>
        <w:t xml:space="preserve">подписи.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Default="00847C73" w:rsidP="00AC78BE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AC78BE" w:rsidRDefault="00AC78BE" w:rsidP="00AC78BE">
      <w:pPr>
        <w:ind w:left="708" w:right="0" w:firstLine="0"/>
      </w:pPr>
    </w:p>
    <w:p w:rsidR="001552AF" w:rsidRDefault="00847C73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Default="00847C73">
      <w:pPr>
        <w:ind w:left="-15" w:right="0" w:firstLine="540"/>
      </w:pPr>
      <w:r>
        <w:lastRenderedPageBreak/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1552AF" w:rsidRDefault="00847C73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 w:rsidR="0026398F"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AC78BE" w:rsidRDefault="00847C73" w:rsidP="009114CC">
      <w:pPr>
        <w:numPr>
          <w:ilvl w:val="2"/>
          <w:numId w:val="5"/>
        </w:numPr>
        <w:ind w:left="0" w:right="0" w:firstLine="540"/>
      </w:pPr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 в предоставлении</w:t>
      </w:r>
      <w:r w:rsidR="0026398F">
        <w:t xml:space="preserve"> </w:t>
      </w:r>
      <w:r>
        <w:t>Услуги.</w:t>
      </w:r>
    </w:p>
    <w:p w:rsidR="001552AF" w:rsidRDefault="00847C73" w:rsidP="00AC78BE">
      <w:pPr>
        <w:spacing w:after="4" w:line="270" w:lineRule="auto"/>
        <w:ind w:left="1639" w:right="1461" w:firstLine="62"/>
        <w:jc w:val="center"/>
      </w:pPr>
      <w:r>
        <w:rPr>
          <w:b/>
        </w:rPr>
        <w:lastRenderedPageBreak/>
        <w:t>2.9. Размер платы, взимаемой с заявителя при предоставлении Услуги, и способы ее взимания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1552AF" w:rsidRDefault="001552AF">
      <w:pPr>
        <w:spacing w:after="24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861FD3" w:rsidRDefault="00861FD3" w:rsidP="00861FD3">
      <w:pPr>
        <w:spacing w:after="30" w:line="259" w:lineRule="auto"/>
        <w:ind w:left="540" w:right="0" w:firstLine="0"/>
        <w:jc w:val="left"/>
      </w:pPr>
    </w:p>
    <w:p w:rsidR="001552AF" w:rsidRPr="00861FD3" w:rsidRDefault="00847C73" w:rsidP="00861FD3">
      <w:pPr>
        <w:spacing w:after="30" w:line="259" w:lineRule="auto"/>
        <w:ind w:left="540" w:right="0" w:firstLine="0"/>
        <w:jc w:val="center"/>
        <w:rPr>
          <w:b/>
        </w:rPr>
      </w:pPr>
      <w:r w:rsidRPr="00861FD3">
        <w:rPr>
          <w:b/>
        </w:rPr>
        <w:t>2.11. Срок регистрации запроса заявителя о предоставлении Услуги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Default="00847C73">
      <w:pPr>
        <w:ind w:left="550" w:right="0"/>
      </w:pPr>
      <w:r>
        <w:t xml:space="preserve">‒ проверка документов, указанных в </w:t>
      </w:r>
      <w:hyperlink r:id="rId12">
        <w:r>
          <w:t>пункте</w:t>
        </w:r>
      </w:hyperlink>
      <w:hyperlink r:id="rId13"/>
      <w:hyperlink r:id="rId14">
        <w:r>
          <w:t>2.6.1</w:t>
        </w:r>
      </w:hyperlink>
      <w:hyperlink r:id="rId15"/>
      <w:hyperlink r:id="rId16">
        <w:r>
          <w:t>А</w:t>
        </w:r>
      </w:hyperlink>
      <w:r>
        <w:t xml:space="preserve">дминистративного </w:t>
      </w:r>
    </w:p>
    <w:p w:rsidR="001552AF" w:rsidRDefault="00847C73">
      <w:pPr>
        <w:ind w:left="-5" w:right="0"/>
      </w:pPr>
      <w:r>
        <w:t xml:space="preserve">регламента, - составляет 1 рабочий день; </w:t>
      </w:r>
    </w:p>
    <w:p w:rsidR="001552AF" w:rsidRDefault="00847C73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Default="001552AF">
      <w:pPr>
        <w:spacing w:after="31" w:line="259" w:lineRule="auto"/>
        <w:ind w:left="600" w:right="0" w:firstLine="0"/>
        <w:jc w:val="center"/>
      </w:pPr>
    </w:p>
    <w:p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1552AF" w:rsidRDefault="001552AF">
      <w:pPr>
        <w:spacing w:after="21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7">
        <w:r>
          <w:t>законодательством</w:t>
        </w:r>
      </w:hyperlink>
      <w:r w:rsidR="0059255A">
        <w:t xml:space="preserve"> </w:t>
      </w:r>
      <w:hyperlink r:id="rId18"/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>
        <w:lastRenderedPageBreak/>
        <w:t xml:space="preserve">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1552AF">
      <w:pPr>
        <w:spacing w:after="28" w:line="259" w:lineRule="auto"/>
        <w:ind w:left="540" w:right="0" w:firstLine="0"/>
        <w:jc w:val="left"/>
      </w:pPr>
    </w:p>
    <w:p w:rsidR="001552AF" w:rsidRDefault="00847C73" w:rsidP="00502E68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 xml:space="preserve"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lastRenderedPageBreak/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1552AF" w:rsidRDefault="001552AF">
      <w:pPr>
        <w:spacing w:after="30" w:line="259" w:lineRule="auto"/>
        <w:ind w:left="62" w:right="0" w:firstLine="0"/>
        <w:jc w:val="center"/>
      </w:pPr>
    </w:p>
    <w:p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1552AF" w:rsidRDefault="001552AF">
      <w:pPr>
        <w:spacing w:after="24" w:line="259" w:lineRule="auto"/>
        <w:ind w:left="62" w:right="0" w:firstLine="0"/>
        <w:jc w:val="center"/>
      </w:pP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1552AF" w:rsidRDefault="00973F4A" w:rsidP="00502E68">
      <w:pPr>
        <w:numPr>
          <w:ilvl w:val="2"/>
          <w:numId w:val="7"/>
        </w:numPr>
        <w:ind w:right="0" w:hanging="194"/>
      </w:pPr>
      <w:r>
        <w:rPr>
          <w:rFonts w:cs="Arial"/>
          <w:szCs w:val="26"/>
        </w:rPr>
        <w:t>и</w:t>
      </w:r>
      <w:r w:rsidR="004967D6" w:rsidRPr="004967D6">
        <w:rPr>
          <w:rFonts w:cs="Arial"/>
          <w:szCs w:val="26"/>
        </w:rPr>
        <w:t>справление допущенных опечаток</w:t>
      </w:r>
      <w:r w:rsidR="004967D6">
        <w:rPr>
          <w:rFonts w:cs="Arial"/>
          <w:szCs w:val="26"/>
        </w:rPr>
        <w:t xml:space="preserve"> и (или) ошибок в выданных </w:t>
      </w:r>
      <w:r w:rsidR="004967D6">
        <w:rPr>
          <w:rFonts w:cs="Arial"/>
          <w:szCs w:val="26"/>
        </w:rPr>
        <w:br/>
      </w:r>
      <w:r w:rsidR="004967D6" w:rsidRPr="004967D6">
        <w:rPr>
          <w:rFonts w:cs="Arial"/>
          <w:szCs w:val="26"/>
        </w:rPr>
        <w:t>в результате предоставления Услуги</w:t>
      </w:r>
      <w:r w:rsidR="0026398F">
        <w:rPr>
          <w:rFonts w:cs="Arial"/>
          <w:szCs w:val="26"/>
        </w:rPr>
        <w:t xml:space="preserve"> </w:t>
      </w:r>
      <w:r w:rsidR="004967D6" w:rsidRPr="004967D6">
        <w:rPr>
          <w:rFonts w:cs="Arial"/>
          <w:szCs w:val="26"/>
        </w:rPr>
        <w:t>документах и созданных реестровых записях</w:t>
      </w:r>
    </w:p>
    <w:p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:rsidR="001552AF" w:rsidRDefault="001552AF" w:rsidP="00AC78BE">
      <w:pPr>
        <w:spacing w:after="0" w:line="259" w:lineRule="auto"/>
        <w:ind w:left="54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 № 4 к Административному регламенту. </w:t>
      </w:r>
    </w:p>
    <w:p w:rsidR="001552AF" w:rsidRDefault="00847C73">
      <w:pPr>
        <w:ind w:left="-15" w:right="0" w:firstLine="708"/>
      </w:pPr>
      <w:r>
        <w:lastRenderedPageBreak/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1552AF">
      <w:pPr>
        <w:spacing w:after="50" w:line="259" w:lineRule="auto"/>
        <w:ind w:left="708" w:right="0" w:firstLine="0"/>
        <w:jc w:val="left"/>
      </w:pPr>
    </w:p>
    <w:p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26398F">
        <w:rPr>
          <w:b/>
        </w:rPr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26398F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 w:rsidR="0059255A">
        <w:rPr>
          <w:b/>
        </w:rPr>
        <w:t xml:space="preserve"> </w:t>
      </w:r>
      <w:r>
        <w:rPr>
          <w:b/>
        </w:rPr>
        <w:t>включает в себя следующие</w:t>
      </w:r>
      <w:r w:rsidR="0026398F">
        <w:rPr>
          <w:b/>
        </w:rPr>
        <w:t xml:space="preserve"> </w:t>
      </w:r>
      <w:r>
        <w:rPr>
          <w:b/>
        </w:rPr>
        <w:t>административные процедуры: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1552AF">
      <w:pPr>
        <w:spacing w:after="30" w:line="259" w:lineRule="auto"/>
        <w:ind w:left="708" w:right="0" w:firstLine="0"/>
        <w:jc w:val="left"/>
      </w:pP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1552AF">
      <w:pPr>
        <w:spacing w:after="0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lastRenderedPageBreak/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AC78BE">
      <w:pPr>
        <w:ind w:left="-5" w:right="0"/>
      </w:pPr>
      <w:r>
        <w:tab/>
      </w:r>
      <w:r w:rsidR="00847C73"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CE3BFF" w:rsidRDefault="009F27BC" w:rsidP="009F27BC">
      <w:pPr>
        <w:ind w:left="-5" w:right="0" w:firstLine="714"/>
      </w:pPr>
      <w:r w:rsidRPr="00502E68">
        <w:t>3.3.1.4.</w:t>
      </w:r>
      <w:r w:rsidRPr="004B720A">
        <w:t xml:space="preserve">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</w:p>
    <w:p w:rsidR="00CE3BFF" w:rsidRPr="00502E68" w:rsidRDefault="00CE3BFF" w:rsidP="00CE3BFF">
      <w:pPr>
        <w:ind w:left="21" w:right="21"/>
      </w:pPr>
      <w:r w:rsidRPr="00502E68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CE3BFF" w:rsidRPr="00502E68" w:rsidRDefault="00CE3BFF" w:rsidP="00CE3BFF">
      <w:pPr>
        <w:ind w:left="21" w:right="21"/>
      </w:pPr>
      <w:r w:rsidRPr="00502E68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E3BFF" w:rsidRPr="00502E68" w:rsidRDefault="00CE3BFF" w:rsidP="00CE3BFF">
      <w:pPr>
        <w:ind w:left="21" w:right="21"/>
      </w:pPr>
      <w:r w:rsidRPr="00502E68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E3BFF" w:rsidRPr="00502E68" w:rsidRDefault="00CE3BFF" w:rsidP="00CE3BFF">
      <w:pPr>
        <w:ind w:right="21"/>
      </w:pPr>
      <w:r w:rsidRPr="00502E68">
        <w:t>г) предписание надзорного органа;</w:t>
      </w:r>
    </w:p>
    <w:p w:rsidR="00CE3BFF" w:rsidRPr="00502E68" w:rsidRDefault="00CE3BFF" w:rsidP="00CE3BFF">
      <w:pPr>
        <w:ind w:right="21"/>
      </w:pPr>
      <w:r w:rsidRPr="00502E68">
        <w:t>д) разрешение на размещение объекта;</w:t>
      </w:r>
    </w:p>
    <w:p w:rsidR="00CE3BFF" w:rsidRPr="00502E68" w:rsidRDefault="00CE3BFF" w:rsidP="00CE3BFF">
      <w:pPr>
        <w:ind w:right="21"/>
      </w:pPr>
      <w:r w:rsidRPr="00502E68">
        <w:t>е) разрешение на право проведения земляных работ;</w:t>
      </w:r>
    </w:p>
    <w:p w:rsidR="00CE3BFF" w:rsidRPr="00502E68" w:rsidRDefault="00CE3BFF" w:rsidP="00CE3BFF">
      <w:pPr>
        <w:ind w:left="21" w:right="21"/>
      </w:pPr>
      <w:r w:rsidRPr="00502E68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CE3BFF" w:rsidRPr="00502E68" w:rsidRDefault="00CE3BFF" w:rsidP="00CE3BFF">
      <w:pPr>
        <w:ind w:right="21"/>
      </w:pPr>
      <w:r w:rsidRPr="00502E68">
        <w:t>з) разрешение на строительство.</w:t>
      </w:r>
    </w:p>
    <w:p w:rsidR="001552AF" w:rsidRDefault="009F27BC" w:rsidP="0059255A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lastRenderedPageBreak/>
        <w:t>3.3.2. Межведомственное информационное взаимодействие</w:t>
      </w:r>
    </w:p>
    <w:p w:rsidR="001552AF" w:rsidRDefault="001552AF">
      <w:pPr>
        <w:spacing w:after="21" w:line="259" w:lineRule="auto"/>
        <w:ind w:left="782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9">
        <w:r>
          <w:t xml:space="preserve">пункте </w:t>
        </w:r>
      </w:hyperlink>
      <w:hyperlink r:id="rId20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Pr="004B720A" w:rsidRDefault="004B720A" w:rsidP="004B720A">
      <w:pPr>
        <w:ind w:left="-15" w:right="0" w:firstLine="708"/>
        <w:rPr>
          <w:i/>
        </w:rPr>
      </w:pPr>
      <w:r>
        <w:t xml:space="preserve">3.3.2.5. Межведомственное информационное </w:t>
      </w:r>
      <w:r w:rsidR="000160AC">
        <w:t xml:space="preserve">взаимодействие осуществляется с: </w:t>
      </w:r>
      <w:r w:rsidR="000160AC" w:rsidRPr="00502E68">
        <w:t xml:space="preserve">ОКУ «Волоконовское лесничество», управлением сельского хозяйства администрации Волоконовского района, отделами  муниципальной собственности и земельных ресурсов, архитектуры и градостроительства администрации Волоконовского района, </w:t>
      </w:r>
      <w:r w:rsidR="00A1147F" w:rsidRPr="00502E68">
        <w:t>экологическим надзором, ЕГРН.</w:t>
      </w:r>
    </w:p>
    <w:p w:rsidR="005642E0" w:rsidRDefault="004B720A" w:rsidP="005642E0">
      <w:pPr>
        <w:ind w:left="21" w:right="21"/>
      </w:pPr>
      <w:r>
        <w:t>3.3.2.6.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</w:t>
      </w:r>
    </w:p>
    <w:p w:rsidR="005642E0" w:rsidRPr="00502E68" w:rsidRDefault="005642E0" w:rsidP="005642E0">
      <w:pPr>
        <w:ind w:left="21" w:right="21"/>
      </w:pPr>
      <w:r w:rsidRPr="00502E68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5642E0" w:rsidRPr="00502E68" w:rsidRDefault="005642E0" w:rsidP="005642E0">
      <w:pPr>
        <w:ind w:left="21" w:right="21"/>
      </w:pPr>
      <w:r w:rsidRPr="00502E68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642E0" w:rsidRPr="00502E68" w:rsidRDefault="005642E0" w:rsidP="005642E0">
      <w:pPr>
        <w:ind w:left="21" w:right="21"/>
      </w:pPr>
      <w:r w:rsidRPr="00502E68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642E0" w:rsidRPr="00502E68" w:rsidRDefault="005642E0" w:rsidP="005642E0">
      <w:pPr>
        <w:ind w:right="21"/>
      </w:pPr>
      <w:r w:rsidRPr="00502E68">
        <w:t>г) предписание надзорного органа;</w:t>
      </w:r>
    </w:p>
    <w:p w:rsidR="005642E0" w:rsidRPr="00502E68" w:rsidRDefault="005642E0" w:rsidP="005642E0">
      <w:pPr>
        <w:ind w:right="21"/>
      </w:pPr>
      <w:r w:rsidRPr="00502E68">
        <w:t>д) разрешение на размещение объекта;</w:t>
      </w:r>
    </w:p>
    <w:p w:rsidR="005642E0" w:rsidRPr="00502E68" w:rsidRDefault="005642E0" w:rsidP="005642E0">
      <w:pPr>
        <w:ind w:right="21"/>
      </w:pPr>
      <w:r w:rsidRPr="00502E68">
        <w:t>е) разрешение на право проведения земляных работ;</w:t>
      </w:r>
    </w:p>
    <w:p w:rsidR="005642E0" w:rsidRPr="00502E68" w:rsidRDefault="005642E0" w:rsidP="005642E0">
      <w:pPr>
        <w:ind w:left="21" w:right="21"/>
      </w:pPr>
      <w:r w:rsidRPr="00502E68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5642E0" w:rsidRPr="00502E68" w:rsidRDefault="005642E0" w:rsidP="005642E0">
      <w:pPr>
        <w:ind w:right="21"/>
      </w:pPr>
      <w:r w:rsidRPr="00502E68">
        <w:t>з) разрешение на строительство.</w:t>
      </w:r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D84E79" w:rsidRDefault="00847C73" w:rsidP="0059255A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lastRenderedPageBreak/>
        <w:t xml:space="preserve">3.3.4.Принятие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502E68" w:rsidRDefault="00847C73" w:rsidP="00502E68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pStyle w:val="2"/>
        <w:ind w:left="546" w:right="0"/>
      </w:pPr>
      <w:r>
        <w:t xml:space="preserve">3.3.5.Предоставление результата Услуги </w:t>
      </w:r>
    </w:p>
    <w:p w:rsidR="001552AF" w:rsidRDefault="001552AF">
      <w:pPr>
        <w:spacing w:after="22" w:line="259" w:lineRule="auto"/>
        <w:ind w:left="540" w:right="0" w:firstLine="0"/>
        <w:jc w:val="left"/>
      </w:pP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lastRenderedPageBreak/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</w:p>
    <w:p w:rsidR="00B342E9" w:rsidRDefault="00B342E9" w:rsidP="00AC78BE">
      <w:pPr>
        <w:spacing w:after="0" w:line="259" w:lineRule="auto"/>
        <w:ind w:left="540" w:right="0" w:firstLine="0"/>
        <w:jc w:val="left"/>
      </w:pPr>
    </w:p>
    <w:p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59255A">
        <w:rPr>
          <w:b/>
        </w:rPr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59255A">
        <w:rPr>
          <w:b/>
        </w:rPr>
        <w:t xml:space="preserve"> </w:t>
      </w:r>
      <w:r w:rsidR="00395D07">
        <w:rPr>
          <w:b/>
        </w:rPr>
        <w:t>включает в себя следующие</w:t>
      </w:r>
      <w:r w:rsidR="0026398F">
        <w:rPr>
          <w:b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1552AF" w:rsidRDefault="001552AF">
      <w:pPr>
        <w:spacing w:after="23" w:line="259" w:lineRule="auto"/>
        <w:ind w:left="708" w:right="0" w:firstLine="0"/>
        <w:jc w:val="left"/>
      </w:pP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lastRenderedPageBreak/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D51913" w:rsidRDefault="004B720A" w:rsidP="004B720A">
      <w:pPr>
        <w:ind w:left="0" w:right="0" w:firstLine="709"/>
      </w:pPr>
      <w:r w:rsidRPr="00BC6082">
        <w:t>3.4.1.4.</w:t>
      </w:r>
      <w:r w:rsidRPr="004B720A">
        <w:t xml:space="preserve">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</w:t>
      </w:r>
    </w:p>
    <w:p w:rsidR="00D51913" w:rsidRPr="00BC6082" w:rsidRDefault="00D51913" w:rsidP="00D51913">
      <w:pPr>
        <w:ind w:left="21" w:right="21"/>
      </w:pPr>
      <w:r w:rsidRPr="00BC6082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D51913" w:rsidRPr="00BC6082" w:rsidRDefault="00D51913" w:rsidP="00D51913">
      <w:pPr>
        <w:ind w:left="21" w:right="21"/>
      </w:pPr>
      <w:r w:rsidRPr="00BC6082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51913" w:rsidRPr="00BC6082" w:rsidRDefault="00D51913" w:rsidP="00D51913">
      <w:pPr>
        <w:ind w:left="21" w:right="21"/>
      </w:pPr>
      <w:r w:rsidRPr="00BC6082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51913" w:rsidRPr="00BC6082" w:rsidRDefault="00D51913" w:rsidP="00D51913">
      <w:pPr>
        <w:ind w:right="21"/>
      </w:pPr>
      <w:r w:rsidRPr="00BC6082">
        <w:t>г) предписание надзорного органа;</w:t>
      </w:r>
    </w:p>
    <w:p w:rsidR="00D51913" w:rsidRPr="00BC6082" w:rsidRDefault="00D51913" w:rsidP="00D51913">
      <w:pPr>
        <w:ind w:right="21"/>
      </w:pPr>
      <w:r w:rsidRPr="00BC6082">
        <w:t>д) разрешение на размещение объекта;</w:t>
      </w:r>
    </w:p>
    <w:p w:rsidR="00D51913" w:rsidRPr="00BC6082" w:rsidRDefault="00D51913" w:rsidP="00D51913">
      <w:pPr>
        <w:ind w:right="21"/>
      </w:pPr>
      <w:r w:rsidRPr="00BC6082">
        <w:t>е) разрешение на право проведения земляных работ;</w:t>
      </w:r>
    </w:p>
    <w:p w:rsidR="00D51913" w:rsidRPr="00BC6082" w:rsidRDefault="00D51913" w:rsidP="00D51913">
      <w:pPr>
        <w:ind w:left="21" w:right="21"/>
      </w:pPr>
      <w:r w:rsidRPr="00BC6082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D51913" w:rsidRPr="00BC6082" w:rsidRDefault="00D51913" w:rsidP="00D51913">
      <w:pPr>
        <w:ind w:right="21"/>
      </w:pPr>
      <w:r w:rsidRPr="00BC6082">
        <w:t>з) разрешение на строительство.</w:t>
      </w:r>
    </w:p>
    <w:p w:rsidR="004B720A" w:rsidRDefault="004B720A" w:rsidP="004B720A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4B720A" w:rsidRDefault="004B720A" w:rsidP="004B720A">
      <w:pPr>
        <w:ind w:right="0"/>
      </w:pPr>
    </w:p>
    <w:p w:rsidR="001552AF" w:rsidRDefault="00847C73" w:rsidP="00BC6082">
      <w:pPr>
        <w:spacing w:after="27" w:line="259" w:lineRule="auto"/>
        <w:ind w:left="540" w:right="0" w:firstLine="0"/>
        <w:jc w:val="center"/>
      </w:pPr>
      <w:r>
        <w:rPr>
          <w:b/>
        </w:rPr>
        <w:t>3.4.2. Межведомственное информационное взаимодействие</w:t>
      </w:r>
    </w:p>
    <w:p w:rsidR="001552AF" w:rsidRDefault="001552AF">
      <w:pPr>
        <w:spacing w:after="24" w:line="259" w:lineRule="auto"/>
        <w:ind w:left="782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1">
        <w:r>
          <w:t>пункте у</w:t>
        </w:r>
      </w:hyperlink>
      <w:r>
        <w:t xml:space="preserve">казанных в </w:t>
      </w:r>
      <w:hyperlink r:id="rId22">
        <w:r>
          <w:t xml:space="preserve">пункте </w:t>
        </w:r>
      </w:hyperlink>
      <w:hyperlink r:id="rId23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lastRenderedPageBreak/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Pr="004B720A" w:rsidRDefault="004B720A" w:rsidP="004B720A">
      <w:pPr>
        <w:ind w:left="-15" w:right="0" w:firstLine="708"/>
        <w:rPr>
          <w:i/>
        </w:rPr>
      </w:pPr>
      <w:r>
        <w:t>3.4.2.5. Межведомственное информационное взаимодействие осуществляется с</w:t>
      </w:r>
      <w:r w:rsidR="00D51913">
        <w:t xml:space="preserve">: </w:t>
      </w:r>
      <w:r w:rsidR="00D51913" w:rsidRPr="00BC6082">
        <w:t>ОКУ «Волоконовское лесничество», управлением сельского хозяйства администрации Волоконовского района, отделами  муниципальной собственности и земельных ресурсов, архитектуры и градостроительства администрации Волоконовского района, экологическим надзором, ЕГРН.</w:t>
      </w:r>
    </w:p>
    <w:p w:rsidR="004B720A" w:rsidRDefault="004B720A" w:rsidP="004B720A">
      <w:pPr>
        <w:ind w:left="-15" w:right="0" w:firstLine="708"/>
        <w:rPr>
          <w:i/>
        </w:rPr>
      </w:pPr>
      <w:r>
        <w:t xml:space="preserve"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</w:p>
    <w:p w:rsidR="00F11825" w:rsidRPr="00BC6082" w:rsidRDefault="00F11825" w:rsidP="00F11825">
      <w:pPr>
        <w:ind w:left="21" w:right="21"/>
      </w:pPr>
      <w:r w:rsidRPr="00BC6082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F11825" w:rsidRPr="00BC6082" w:rsidRDefault="00F11825" w:rsidP="00F11825">
      <w:pPr>
        <w:ind w:left="21" w:right="21"/>
      </w:pPr>
      <w:r w:rsidRPr="00BC6082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11825" w:rsidRPr="00BC6082" w:rsidRDefault="00F11825" w:rsidP="00F11825">
      <w:pPr>
        <w:ind w:left="21" w:right="21"/>
      </w:pPr>
      <w:r w:rsidRPr="00BC6082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11825" w:rsidRPr="00BC6082" w:rsidRDefault="00F11825" w:rsidP="00F11825">
      <w:pPr>
        <w:ind w:right="21"/>
      </w:pPr>
      <w:r w:rsidRPr="00BC6082">
        <w:t>г) предписание надзорного органа;</w:t>
      </w:r>
    </w:p>
    <w:p w:rsidR="00F11825" w:rsidRPr="00BC6082" w:rsidRDefault="00F11825" w:rsidP="00F11825">
      <w:pPr>
        <w:ind w:right="21"/>
      </w:pPr>
      <w:r w:rsidRPr="00BC6082">
        <w:t>д) разрешение на размещение объекта;</w:t>
      </w:r>
    </w:p>
    <w:p w:rsidR="00F11825" w:rsidRPr="00BC6082" w:rsidRDefault="00F11825" w:rsidP="00F11825">
      <w:pPr>
        <w:ind w:right="21"/>
      </w:pPr>
      <w:r w:rsidRPr="00BC6082">
        <w:t>е) разрешение на право проведения земляных работ;</w:t>
      </w:r>
    </w:p>
    <w:p w:rsidR="00F11825" w:rsidRPr="00BC6082" w:rsidRDefault="00F11825" w:rsidP="00F11825">
      <w:pPr>
        <w:ind w:left="21" w:right="21"/>
      </w:pPr>
      <w:r w:rsidRPr="00BC6082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F11825" w:rsidRPr="00BC6082" w:rsidRDefault="00F11825" w:rsidP="00F11825">
      <w:pPr>
        <w:ind w:right="21"/>
      </w:pPr>
      <w:r w:rsidRPr="00BC6082">
        <w:t>з) разрешение на строительство.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1552AF">
      <w:pPr>
        <w:spacing w:after="18" w:line="259" w:lineRule="auto"/>
        <w:ind w:left="540" w:right="0" w:firstLine="0"/>
        <w:jc w:val="left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 xml:space="preserve">3.4.4.Принятие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lastRenderedPageBreak/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BC6082" w:rsidRDefault="00847C73" w:rsidP="0059255A">
      <w:pPr>
        <w:numPr>
          <w:ilvl w:val="0"/>
          <w:numId w:val="13"/>
        </w:numPr>
        <w:ind w:left="-15"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59255A">
      <w:pPr>
        <w:numPr>
          <w:ilvl w:val="0"/>
          <w:numId w:val="13"/>
        </w:num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pStyle w:val="2"/>
        <w:ind w:left="546" w:right="0"/>
      </w:pPr>
      <w:r>
        <w:t xml:space="preserve">3.4.5.Предоставление результата Услуги </w:t>
      </w:r>
    </w:p>
    <w:p w:rsidR="001552AF" w:rsidRDefault="001552AF">
      <w:pPr>
        <w:spacing w:after="22" w:line="259" w:lineRule="auto"/>
        <w:ind w:left="540" w:right="0" w:firstLine="0"/>
        <w:jc w:val="left"/>
      </w:pP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1552AF" w:rsidRDefault="001552AF" w:rsidP="00247BC4">
      <w:pPr>
        <w:spacing w:after="0" w:line="259" w:lineRule="auto"/>
        <w:ind w:left="540" w:right="0" w:firstLine="0"/>
        <w:rPr>
          <w:b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cs="Arial"/>
          <w:b/>
          <w:szCs w:val="26"/>
        </w:rPr>
      </w:pPr>
      <w:r w:rsidRPr="00492179">
        <w:rPr>
          <w:rFonts w:cs="Arial"/>
          <w:b/>
          <w:szCs w:val="26"/>
        </w:rPr>
        <w:lastRenderedPageBreak/>
        <w:t>3.</w:t>
      </w:r>
      <w:r w:rsidR="00923313">
        <w:rPr>
          <w:rFonts w:cs="Arial"/>
          <w:b/>
          <w:szCs w:val="26"/>
        </w:rPr>
        <w:t>5</w:t>
      </w:r>
      <w:r w:rsidRPr="00492179">
        <w:rPr>
          <w:rFonts w:cs="Arial"/>
          <w:b/>
          <w:szCs w:val="26"/>
        </w:rPr>
        <w:t>. Вариант №</w:t>
      </w:r>
      <w:r>
        <w:rPr>
          <w:rFonts w:cs="Arial"/>
          <w:b/>
          <w:szCs w:val="26"/>
        </w:rPr>
        <w:t>3</w:t>
      </w:r>
      <w:r w:rsidRPr="00492179">
        <w:rPr>
          <w:rFonts w:cs="Arial"/>
          <w:b/>
          <w:szCs w:val="26"/>
        </w:rPr>
        <w:t>. Исправление допущенных опечаток</w:t>
      </w:r>
      <w:r w:rsidRPr="00492179">
        <w:rPr>
          <w:rFonts w:cs="Arial"/>
          <w:b/>
          <w:szCs w:val="26"/>
        </w:rPr>
        <w:br/>
        <w:t xml:space="preserve"> и (или) ошибок в выданных  в результате предоставления Услуги</w:t>
      </w:r>
      <w:r w:rsidRPr="00492179">
        <w:rPr>
          <w:rFonts w:cs="Arial"/>
          <w:b/>
          <w:szCs w:val="26"/>
        </w:rPr>
        <w:br/>
        <w:t>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.1. Исправление допущенных опечаток и (или) ошибок в выданных</w:t>
      </w:r>
      <w:r w:rsidRPr="00492179">
        <w:rPr>
          <w:color w:val="000000" w:themeColor="text1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1) при</w:t>
      </w:r>
      <w:r>
        <w:rPr>
          <w:color w:val="000000" w:themeColor="text1"/>
          <w:szCs w:val="26"/>
        </w:rPr>
        <w:t>ё</w:t>
      </w:r>
      <w:r w:rsidRPr="00492179">
        <w:rPr>
          <w:color w:val="000000" w:themeColor="text1"/>
          <w:szCs w:val="26"/>
        </w:rPr>
        <w:t>м и регистрация заявления об исправлении допущенных опечаток</w:t>
      </w:r>
      <w:r w:rsidRPr="00492179">
        <w:rPr>
          <w:color w:val="000000" w:themeColor="text1"/>
          <w:szCs w:val="26"/>
        </w:rPr>
        <w:br/>
        <w:t>и (или) ошибок в выданных в результате предоставления Услуги документах</w:t>
      </w:r>
      <w:r w:rsidRPr="00492179">
        <w:rPr>
          <w:color w:val="000000" w:themeColor="text1"/>
          <w:szCs w:val="26"/>
        </w:rPr>
        <w:br/>
        <w:t>и созданных реестровых записях;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3) предоставление результата Услуги.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.2. При</w:t>
      </w:r>
      <w:r>
        <w:rPr>
          <w:b/>
          <w:color w:val="000000" w:themeColor="text1"/>
          <w:szCs w:val="26"/>
        </w:rPr>
        <w:t>ё</w:t>
      </w:r>
      <w:r w:rsidRPr="00492179">
        <w:rPr>
          <w:b/>
          <w:color w:val="000000" w:themeColor="text1"/>
          <w:szCs w:val="26"/>
        </w:rPr>
        <w:t xml:space="preserve">м и регистрация заявления об исправлении </w:t>
      </w:r>
      <w:r w:rsidRPr="00492179">
        <w:rPr>
          <w:b/>
          <w:color w:val="000000" w:themeColor="text1"/>
          <w:szCs w:val="26"/>
        </w:rPr>
        <w:br/>
        <w:t>допущенных опечаток и (или) ошибок в выданных в результате</w:t>
      </w:r>
      <w:r w:rsidRPr="00492179">
        <w:rPr>
          <w:b/>
          <w:color w:val="000000" w:themeColor="text1"/>
          <w:szCs w:val="26"/>
        </w:rPr>
        <w:br/>
        <w:t xml:space="preserve"> предоставления Услуги 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.2.1.</w:t>
      </w:r>
      <w:r w:rsidRPr="00492179">
        <w:rPr>
          <w:b/>
          <w:szCs w:val="26"/>
        </w:rPr>
        <w:t> </w:t>
      </w:r>
      <w:r w:rsidRPr="00492179">
        <w:rPr>
          <w:szCs w:val="26"/>
        </w:rPr>
        <w:t>Для получения Услуги заявитель представляет в орган, предоставляющий Услугу</w:t>
      </w:r>
      <w:r>
        <w:rPr>
          <w:szCs w:val="26"/>
        </w:rPr>
        <w:t>,</w:t>
      </w:r>
      <w:r w:rsidRPr="00492179">
        <w:rPr>
          <w:szCs w:val="26"/>
        </w:rPr>
        <w:t xml:space="preserve"> следующие документы:</w:t>
      </w:r>
    </w:p>
    <w:p w:rsidR="009053D9" w:rsidRDefault="009053D9" w:rsidP="009053D9">
      <w:pPr>
        <w:ind w:left="718" w:right="0"/>
      </w:pPr>
      <w:r>
        <w:t xml:space="preserve">а) заявление о предоставлении Услуги по форме согласно Приложению № 5 </w:t>
      </w:r>
    </w:p>
    <w:p w:rsidR="009053D9" w:rsidRDefault="009053D9" w:rsidP="009053D9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9053D9" w:rsidRDefault="009053D9" w:rsidP="009053D9">
      <w:pPr>
        <w:ind w:left="718" w:right="0"/>
      </w:pPr>
      <w:r>
        <w:t xml:space="preserve">б) документ, удостоверяющий личность заявителя; </w:t>
      </w:r>
    </w:p>
    <w:p w:rsidR="009053D9" w:rsidRDefault="009053D9" w:rsidP="009053D9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9053D9" w:rsidRDefault="009053D9" w:rsidP="009053D9">
      <w:pPr>
        <w:ind w:left="-5" w:right="0"/>
      </w:pPr>
      <w:r>
        <w:t xml:space="preserve">обращения представителя заявителя); </w:t>
      </w:r>
    </w:p>
    <w:p w:rsidR="009053D9" w:rsidRDefault="009053D9" w:rsidP="009053D9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9053D9" w:rsidRDefault="009053D9" w:rsidP="009053D9">
      <w:pPr>
        <w:ind w:left="-5" w:right="0"/>
      </w:pPr>
      <w:r>
        <w:t>обращения представителя заявителя);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 xml:space="preserve">.2.2. Способами установления личности (идентификации) заявителя (представителя заявителя) являются: </w:t>
      </w:r>
      <w:r w:rsidRPr="00492179">
        <w:rPr>
          <w:bCs/>
          <w:szCs w:val="26"/>
        </w:rPr>
        <w:t>предъявление</w:t>
      </w:r>
      <w:r w:rsidR="0026398F">
        <w:rPr>
          <w:bCs/>
          <w:szCs w:val="26"/>
        </w:rPr>
        <w:t xml:space="preserve"> </w:t>
      </w:r>
      <w:r w:rsidRPr="00492179">
        <w:rPr>
          <w:szCs w:val="26"/>
        </w:rPr>
        <w:t>заявителем</w:t>
      </w:r>
      <w:r w:rsidR="0026398F">
        <w:rPr>
          <w:szCs w:val="26"/>
        </w:rPr>
        <w:t xml:space="preserve"> </w:t>
      </w:r>
      <w:r w:rsidRPr="00492179">
        <w:rPr>
          <w:szCs w:val="26"/>
        </w:rPr>
        <w:t>документа, удостоверяющего личность, при подаче заявления посредством ЕПГУ</w:t>
      </w:r>
      <w:r>
        <w:rPr>
          <w:szCs w:val="26"/>
        </w:rPr>
        <w:t> </w:t>
      </w:r>
      <w:r w:rsidRPr="00492179">
        <w:rPr>
          <w:rFonts w:cs="Arial"/>
          <w:color w:val="000000" w:themeColor="text1"/>
          <w:szCs w:val="26"/>
        </w:rPr>
        <w:t>–</w:t>
      </w:r>
      <w:r w:rsidRPr="00492179">
        <w:rPr>
          <w:szCs w:val="26"/>
        </w:rPr>
        <w:t>электронная подпись</w:t>
      </w:r>
      <w:r w:rsidR="009053D9">
        <w:rPr>
          <w:szCs w:val="26"/>
        </w:rPr>
        <w:t>.</w:t>
      </w:r>
    </w:p>
    <w:p w:rsidR="004967D6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</w:t>
      </w:r>
      <w:r>
        <w:rPr>
          <w:szCs w:val="26"/>
        </w:rPr>
        <w:t>3. Основаниями для отказа в приё</w:t>
      </w:r>
      <w:r w:rsidRPr="00492179">
        <w:rPr>
          <w:szCs w:val="26"/>
        </w:rPr>
        <w:t xml:space="preserve">ме документов у заявителя являются: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810F23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BC6082">
        <w:rPr>
          <w:szCs w:val="26"/>
        </w:rPr>
        <w:t>3.</w:t>
      </w:r>
      <w:r w:rsidR="00923313" w:rsidRPr="00BC6082">
        <w:rPr>
          <w:szCs w:val="26"/>
        </w:rPr>
        <w:t>5</w:t>
      </w:r>
      <w:r w:rsidRPr="00BC6082">
        <w:rPr>
          <w:szCs w:val="26"/>
        </w:rPr>
        <w:t xml:space="preserve">.2.4. Орган, предоставляющий Услугу, и органы, участвующие в приёме </w:t>
      </w:r>
      <w:r w:rsidRPr="00BC6082">
        <w:rPr>
          <w:color w:val="000000" w:themeColor="text1"/>
          <w:szCs w:val="26"/>
        </w:rPr>
        <w:t>запроса о предоставлении Услуги:</w:t>
      </w:r>
      <w:r w:rsidR="00810F23">
        <w:rPr>
          <w:color w:val="000000" w:themeColor="text1"/>
          <w:szCs w:val="26"/>
        </w:rPr>
        <w:t xml:space="preserve">администрация </w:t>
      </w:r>
      <w:r w:rsidR="0059255A">
        <w:rPr>
          <w:color w:val="000000" w:themeColor="text1"/>
          <w:szCs w:val="26"/>
        </w:rPr>
        <w:t>Борисовского</w:t>
      </w:r>
      <w:r w:rsidR="00810F23">
        <w:rPr>
          <w:color w:val="000000" w:themeColor="text1"/>
          <w:szCs w:val="26"/>
        </w:rPr>
        <w:t xml:space="preserve"> сельского поселения</w:t>
      </w:r>
    </w:p>
    <w:p w:rsidR="004967D6" w:rsidRPr="00492179" w:rsidRDefault="004967D6" w:rsidP="00BC6082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3A673F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3A673F">
        <w:rPr>
          <w:color w:val="000000" w:themeColor="text1"/>
          <w:szCs w:val="26"/>
        </w:rPr>
        <w:t xml:space="preserve">.2.5. Приём заявления и документов, необходимых для </w:t>
      </w:r>
      <w:r w:rsidRPr="00492179">
        <w:rPr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</w:t>
      </w:r>
      <w:r>
        <w:rPr>
          <w:szCs w:val="26"/>
        </w:rPr>
        <w:t xml:space="preserve">ких лиц) </w:t>
      </w:r>
      <w:r w:rsidR="008F2173">
        <w:rPr>
          <w:szCs w:val="26"/>
        </w:rPr>
        <w:t>возможен через ЕПГУ.</w:t>
      </w:r>
    </w:p>
    <w:p w:rsidR="004967D6" w:rsidRDefault="004967D6" w:rsidP="004967D6">
      <w:pPr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.2.6. Срок регистрации запроса и документов, необходимых</w:t>
      </w:r>
      <w:r w:rsidRPr="00492179">
        <w:rPr>
          <w:szCs w:val="26"/>
        </w:rPr>
        <w:br/>
        <w:t xml:space="preserve">для предоставления Услуги, в органе, предоставляющем государственную услугу, или в многофункциональном центре составляет </w:t>
      </w:r>
      <w:r w:rsidR="008F2173">
        <w:rPr>
          <w:szCs w:val="26"/>
        </w:rPr>
        <w:t>1 рабочий день.</w:t>
      </w:r>
    </w:p>
    <w:p w:rsidR="004967D6" w:rsidRPr="00492179" w:rsidRDefault="004967D6" w:rsidP="004967D6">
      <w:pPr>
        <w:spacing w:after="0" w:line="240" w:lineRule="auto"/>
        <w:ind w:firstLine="709"/>
        <w:rPr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.3. Принятие решения об исправлении либо об отказе</w:t>
      </w:r>
      <w:r w:rsidR="0026398F">
        <w:rPr>
          <w:b/>
          <w:color w:val="000000" w:themeColor="text1"/>
          <w:szCs w:val="26"/>
        </w:rPr>
        <w:t xml:space="preserve"> </w:t>
      </w:r>
      <w:r w:rsidRPr="00492179">
        <w:rPr>
          <w:b/>
          <w:color w:val="000000" w:themeColor="text1"/>
          <w:szCs w:val="26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.3.1.</w:t>
      </w:r>
      <w:r w:rsidRPr="00492179">
        <w:rPr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</w:t>
      </w:r>
      <w:r w:rsidR="0026398F">
        <w:rPr>
          <w:szCs w:val="26"/>
        </w:rPr>
        <w:t xml:space="preserve"> </w:t>
      </w:r>
      <w:r w:rsidRPr="00492179">
        <w:rPr>
          <w:szCs w:val="26"/>
        </w:rPr>
        <w:t>для оказания Услуги.</w:t>
      </w:r>
    </w:p>
    <w:p w:rsidR="008F2173" w:rsidRPr="008F2173" w:rsidRDefault="004967D6" w:rsidP="008F2173">
      <w:pPr>
        <w:numPr>
          <w:ilvl w:val="0"/>
          <w:numId w:val="10"/>
        </w:numPr>
        <w:ind w:right="0" w:firstLine="540"/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.3.2. Основаниями для отказа в предоставлении Услуги являются</w:t>
      </w:r>
      <w:r w:rsidR="008F2173">
        <w:rPr>
          <w:szCs w:val="26"/>
        </w:rPr>
        <w:t>: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4967D6" w:rsidRP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-  Запрос подан неуполномоченным лицом. 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.3.3.</w:t>
      </w:r>
      <w:r w:rsidRPr="00492179">
        <w:rPr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szCs w:val="26"/>
          </w:rPr>
          <w:t>подразделом 1.2 раздела I</w:t>
        </w:r>
      </w:hyperlink>
      <w:r w:rsidRPr="00492179">
        <w:rPr>
          <w:szCs w:val="26"/>
        </w:rPr>
        <w:t xml:space="preserve"> настоящего Административного регламента;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 xml:space="preserve">достоверность сведений, содержащихся в представленных заявителем </w:t>
      </w:r>
      <w:r w:rsidRPr="00492179">
        <w:rPr>
          <w:szCs w:val="26"/>
        </w:rPr>
        <w:lastRenderedPageBreak/>
        <w:t>документах;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отсутствие оснований для отказа в предоставлении Услуги.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color w:val="000000" w:themeColor="text1"/>
            <w:szCs w:val="26"/>
          </w:rPr>
          <w:t>пунктом 3.4.3.2 подраздела 3.4.3 раздела II</w:t>
        </w:r>
      </w:hyperlink>
      <w:r w:rsidRPr="00492179">
        <w:rPr>
          <w:color w:val="000000" w:themeColor="text1"/>
          <w:szCs w:val="26"/>
        </w:rPr>
        <w:t>I настоящего Административного регламента.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.3.5. Срок принятия решения о предоставлении (об отказе в предоставлении) Услуги составляет </w:t>
      </w:r>
      <w:r w:rsidR="008F2173">
        <w:rPr>
          <w:color w:val="000000" w:themeColor="text1"/>
          <w:szCs w:val="26"/>
        </w:rPr>
        <w:t>10 рабочих дней.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.4.</w:t>
      </w:r>
      <w:r w:rsidRPr="00492179">
        <w:rPr>
          <w:color w:val="000000" w:themeColor="text1"/>
          <w:szCs w:val="26"/>
        </w:rPr>
        <w:t> </w:t>
      </w:r>
      <w:r w:rsidRPr="00492179">
        <w:rPr>
          <w:b/>
          <w:color w:val="000000" w:themeColor="text1"/>
          <w:szCs w:val="26"/>
        </w:rPr>
        <w:t>Предоставление результата Услуги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.4.1</w:t>
      </w:r>
      <w:r w:rsidRPr="00492179">
        <w:rPr>
          <w:bCs/>
          <w:color w:val="000000" w:themeColor="text1"/>
          <w:szCs w:val="26"/>
        </w:rPr>
        <w:t>. Результат оказания Услуги предоставляется заявителю в органе, предоставляющем Услугу</w:t>
      </w:r>
      <w:r w:rsidR="008F2173">
        <w:rPr>
          <w:bCs/>
          <w:color w:val="000000" w:themeColor="text1"/>
          <w:szCs w:val="26"/>
        </w:rPr>
        <w:t>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.4.2</w:t>
      </w:r>
      <w:r w:rsidRPr="00492179">
        <w:rPr>
          <w:bCs/>
          <w:color w:val="000000" w:themeColor="text1"/>
          <w:szCs w:val="26"/>
        </w:rPr>
        <w:t>. Должностное лицо, ответственное</w:t>
      </w:r>
      <w:r>
        <w:rPr>
          <w:bCs/>
          <w:color w:val="000000" w:themeColor="text1"/>
          <w:szCs w:val="26"/>
        </w:rPr>
        <w:t xml:space="preserve"> за предоставление Услуги, выдаё</w:t>
      </w:r>
      <w:r w:rsidRPr="00492179">
        <w:rPr>
          <w:bCs/>
          <w:color w:val="000000" w:themeColor="text1"/>
          <w:szCs w:val="26"/>
        </w:rPr>
        <w:t>т результат Услуги заявителю под подпись.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.4.3</w:t>
      </w:r>
      <w:r w:rsidRPr="00492179">
        <w:rPr>
          <w:bCs/>
          <w:color w:val="000000" w:themeColor="text1"/>
          <w:szCs w:val="26"/>
        </w:rPr>
        <w:t>. Предоставление результата предоставления оказания Услуги осуществляется в срок, не пр</w:t>
      </w:r>
      <w:r>
        <w:rPr>
          <w:bCs/>
          <w:color w:val="000000" w:themeColor="text1"/>
          <w:szCs w:val="26"/>
        </w:rPr>
        <w:t xml:space="preserve">евышающий </w:t>
      </w:r>
      <w:r w:rsidR="008F2173">
        <w:rPr>
          <w:bCs/>
          <w:color w:val="000000" w:themeColor="text1"/>
          <w:szCs w:val="26"/>
        </w:rPr>
        <w:t>1</w:t>
      </w:r>
      <w:r>
        <w:rPr>
          <w:bCs/>
          <w:color w:val="000000" w:themeColor="text1"/>
          <w:szCs w:val="26"/>
        </w:rPr>
        <w:t xml:space="preserve"> рабочи</w:t>
      </w:r>
      <w:r w:rsidR="008F2173">
        <w:rPr>
          <w:bCs/>
          <w:color w:val="000000" w:themeColor="text1"/>
          <w:szCs w:val="26"/>
        </w:rPr>
        <w:t>й</w:t>
      </w:r>
      <w:r>
        <w:rPr>
          <w:bCs/>
          <w:color w:val="000000" w:themeColor="text1"/>
          <w:szCs w:val="26"/>
        </w:rPr>
        <w:t xml:space="preserve"> д</w:t>
      </w:r>
      <w:r w:rsidR="008F2173">
        <w:rPr>
          <w:bCs/>
          <w:color w:val="000000" w:themeColor="text1"/>
          <w:szCs w:val="26"/>
        </w:rPr>
        <w:t>ень</w:t>
      </w:r>
      <w:r>
        <w:rPr>
          <w:bCs/>
          <w:color w:val="000000" w:themeColor="text1"/>
          <w:szCs w:val="26"/>
        </w:rPr>
        <w:t xml:space="preserve"> и исчисляющийся</w:t>
      </w:r>
      <w:r>
        <w:rPr>
          <w:bCs/>
          <w:color w:val="000000" w:themeColor="text1"/>
          <w:szCs w:val="26"/>
        </w:rPr>
        <w:br/>
      </w:r>
      <w:r w:rsidRPr="00492179">
        <w:rPr>
          <w:bCs/>
          <w:color w:val="000000" w:themeColor="text1"/>
          <w:szCs w:val="26"/>
        </w:rPr>
        <w:t>со дня принятия решения о предоставлении Услуги.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.4.4</w:t>
      </w:r>
      <w:r w:rsidRPr="00492179">
        <w:rPr>
          <w:bCs/>
          <w:color w:val="000000" w:themeColor="text1"/>
          <w:szCs w:val="26"/>
        </w:rPr>
        <w:t>.  Предоставление Органом власти или МФЦ результата предоставления Усл</w:t>
      </w:r>
      <w:r>
        <w:rPr>
          <w:bCs/>
          <w:color w:val="000000" w:themeColor="text1"/>
          <w:szCs w:val="26"/>
        </w:rPr>
        <w:t>уги представителю заявителя</w:t>
      </w:r>
      <w:r w:rsidRPr="00492179">
        <w:rPr>
          <w:bCs/>
          <w:color w:val="000000" w:themeColor="text1"/>
          <w:szCs w:val="26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8F2173" w:rsidRPr="00492179">
        <w:rPr>
          <w:bCs/>
          <w:color w:val="000000" w:themeColor="text1"/>
          <w:szCs w:val="26"/>
        </w:rPr>
        <w:t xml:space="preserve">лица </w:t>
      </w:r>
      <w:r w:rsidR="008F2173">
        <w:rPr>
          <w:bCs/>
          <w:color w:val="000000" w:themeColor="text1"/>
          <w:szCs w:val="26"/>
        </w:rPr>
        <w:t>возможно через ЕПГУ</w:t>
      </w:r>
      <w:r w:rsidRPr="00492179">
        <w:rPr>
          <w:bCs/>
          <w:color w:val="000000" w:themeColor="text1"/>
          <w:szCs w:val="26"/>
        </w:rPr>
        <w:t>.</w:t>
      </w:r>
    </w:p>
    <w:p w:rsidR="00B44CBC" w:rsidRDefault="00B44CBC" w:rsidP="00247BC4">
      <w:pPr>
        <w:spacing w:after="0" w:line="259" w:lineRule="auto"/>
        <w:ind w:left="540" w:right="0" w:firstLine="0"/>
      </w:pP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1552AF" w:rsidRDefault="001552AF" w:rsidP="00AC78BE">
      <w:pPr>
        <w:spacing w:after="0" w:line="259" w:lineRule="auto"/>
        <w:ind w:left="0" w:right="0" w:firstLine="0"/>
      </w:pP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lastRenderedPageBreak/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1552AF" w:rsidRDefault="001552AF" w:rsidP="00AC78BE">
      <w:pPr>
        <w:spacing w:after="0" w:line="259" w:lineRule="auto"/>
        <w:ind w:left="708" w:right="0" w:firstLine="0"/>
        <w:jc w:val="left"/>
      </w:pP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Pr="00CF494D">
        <w:rPr>
          <w:b/>
        </w:rPr>
        <w:t>Закона № 210-ФЗ, а также их должностных лиц, государственных служащих,</w:t>
      </w:r>
      <w:r w:rsidR="0026398F">
        <w:rPr>
          <w:b/>
        </w:rPr>
        <w:t xml:space="preserve"> </w:t>
      </w:r>
      <w:r w:rsidRPr="00CF494D">
        <w:rPr>
          <w:b/>
        </w:rPr>
        <w:t>работников.</w:t>
      </w:r>
    </w:p>
    <w:p w:rsidR="001552AF" w:rsidRDefault="001552AF">
      <w:pPr>
        <w:spacing w:after="26" w:line="259" w:lineRule="auto"/>
        <w:ind w:left="768" w:right="0" w:firstLine="0"/>
        <w:jc w:val="center"/>
      </w:pPr>
    </w:p>
    <w:p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 w:rsidP="00BC57AA">
      <w:pPr>
        <w:numPr>
          <w:ilvl w:val="2"/>
          <w:numId w:val="17"/>
        </w:numPr>
        <w:ind w:left="0" w:right="0" w:firstLine="709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:rsidR="001552AF" w:rsidRDefault="00847C73" w:rsidP="00BC57AA">
      <w:pPr>
        <w:numPr>
          <w:ilvl w:val="2"/>
          <w:numId w:val="17"/>
        </w:numPr>
        <w:ind w:left="0" w:right="0" w:firstLine="709"/>
      </w:pPr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</w:t>
      </w:r>
      <w:r w:rsidRPr="001E2746">
        <w:rPr>
          <w:color w:val="auto"/>
        </w:rPr>
        <w:t>самоуправления</w:t>
      </w:r>
      <w:r w:rsidR="001E2746" w:rsidRPr="001E2746">
        <w:rPr>
          <w:color w:val="auto"/>
          <w:szCs w:val="28"/>
          <w:lang w:eastAsia="zh-CN"/>
        </w:rPr>
        <w:t>(</w:t>
      </w:r>
      <w:hyperlink r:id="rId24" w:history="1">
        <w:r w:rsidR="001E2746" w:rsidRPr="001E2746">
          <w:rPr>
            <w:rStyle w:val="ab"/>
            <w:bCs/>
            <w:color w:val="auto"/>
            <w:szCs w:val="28"/>
            <w:shd w:val="clear" w:color="auto" w:fill="FFFFFF"/>
          </w:rPr>
          <w:t>https://tishanka-r31.gosweb.gosuslugi.ru</w:t>
        </w:r>
      </w:hyperlink>
      <w:r w:rsidR="001E2746" w:rsidRPr="001E2746">
        <w:rPr>
          <w:color w:val="auto"/>
          <w:szCs w:val="28"/>
          <w:lang w:eastAsia="zh-CN"/>
        </w:rPr>
        <w:t xml:space="preserve">), </w:t>
      </w:r>
      <w:r>
        <w:t xml:space="preserve">на ЕПГУ, РПГУ. </w:t>
      </w:r>
    </w:p>
    <w:p w:rsidR="001552AF" w:rsidRDefault="001552AF">
      <w:pPr>
        <w:spacing w:after="28" w:line="259" w:lineRule="auto"/>
        <w:ind w:left="708" w:right="0" w:firstLine="0"/>
        <w:jc w:val="left"/>
      </w:pPr>
    </w:p>
    <w:p w:rsidR="0059255A" w:rsidRDefault="0059255A">
      <w:pPr>
        <w:spacing w:after="4" w:line="270" w:lineRule="auto"/>
        <w:ind w:left="2039" w:right="0" w:hanging="8"/>
        <w:jc w:val="left"/>
        <w:rPr>
          <w:b/>
        </w:rPr>
      </w:pPr>
    </w:p>
    <w:p w:rsidR="0059255A" w:rsidRDefault="0059255A">
      <w:pPr>
        <w:spacing w:after="4" w:line="270" w:lineRule="auto"/>
        <w:ind w:left="2039" w:right="0" w:hanging="8"/>
        <w:jc w:val="left"/>
        <w:rPr>
          <w:b/>
        </w:rPr>
      </w:pPr>
    </w:p>
    <w:p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lastRenderedPageBreak/>
        <w:t xml:space="preserve">5.2. Формы и способы подачи заявителями жалобы </w:t>
      </w:r>
    </w:p>
    <w:p w:rsidR="001552AF" w:rsidRDefault="001552AF">
      <w:pPr>
        <w:spacing w:after="27" w:line="259" w:lineRule="auto"/>
        <w:ind w:left="708" w:right="0" w:firstLine="0"/>
        <w:jc w:val="left"/>
      </w:pP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t xml:space="preserve">‒ ЕПГУ/РПГУ; </w:t>
      </w:r>
    </w:p>
    <w:p w:rsidR="001552AF" w:rsidRDefault="00847C73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216" w:line="259" w:lineRule="auto"/>
        <w:ind w:left="0" w:right="86" w:firstLine="0"/>
        <w:jc w:val="right"/>
      </w:pPr>
    </w:p>
    <w:p w:rsidR="001552AF" w:rsidRDefault="001552AF">
      <w:pPr>
        <w:spacing w:after="218" w:line="259" w:lineRule="auto"/>
        <w:ind w:left="0" w:right="86" w:firstLine="0"/>
        <w:jc w:val="right"/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59255A" w:rsidRDefault="0059255A">
      <w:pPr>
        <w:spacing w:after="216" w:line="259" w:lineRule="auto"/>
        <w:ind w:left="0" w:right="86" w:firstLine="0"/>
        <w:jc w:val="right"/>
        <w:rPr>
          <w:sz w:val="22"/>
        </w:rPr>
      </w:pPr>
    </w:p>
    <w:p w:rsidR="009114CC" w:rsidRPr="00047284" w:rsidRDefault="009114CC" w:rsidP="009114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9114CC" w:rsidRDefault="009114CC">
      <w:pPr>
        <w:spacing w:after="0" w:line="271" w:lineRule="auto"/>
        <w:ind w:left="223" w:right="216"/>
        <w:jc w:val="center"/>
        <w:rPr>
          <w:b/>
          <w:sz w:val="24"/>
          <w:szCs w:val="24"/>
        </w:rPr>
      </w:pPr>
    </w:p>
    <w:p w:rsidR="009114CC" w:rsidRDefault="009114CC">
      <w:pPr>
        <w:spacing w:after="0" w:line="271" w:lineRule="auto"/>
        <w:ind w:left="223" w:right="216"/>
        <w:jc w:val="center"/>
        <w:rPr>
          <w:b/>
          <w:sz w:val="24"/>
          <w:szCs w:val="24"/>
        </w:rPr>
      </w:pPr>
    </w:p>
    <w:p w:rsidR="001552AF" w:rsidRPr="00E25D4F" w:rsidRDefault="00847C73">
      <w:pPr>
        <w:spacing w:after="0" w:line="271" w:lineRule="auto"/>
        <w:ind w:left="223" w:right="216"/>
        <w:jc w:val="center"/>
        <w:rPr>
          <w:sz w:val="24"/>
          <w:szCs w:val="24"/>
        </w:rPr>
      </w:pPr>
      <w:r w:rsidRPr="00E25D4F">
        <w:rPr>
          <w:b/>
          <w:sz w:val="24"/>
          <w:szCs w:val="24"/>
        </w:rPr>
        <w:t xml:space="preserve">Форма разрешения на право вырубки зеленых насаждений </w:t>
      </w: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 w:rsidR="0026398F">
        <w:rPr>
          <w:i/>
          <w:sz w:val="22"/>
        </w:rPr>
        <w:t xml:space="preserve"> </w:t>
      </w:r>
      <w:r>
        <w:rPr>
          <w:i/>
          <w:sz w:val="22"/>
        </w:rPr>
        <w:t>уполномоченного органа)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 xml:space="preserve">(фамилия, имя, отчество- для граждан и ИП, или полное наименование организации - для юридических лиц </w:t>
      </w:r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1552AF">
      <w:pPr>
        <w:spacing w:after="18" w:line="259" w:lineRule="auto"/>
        <w:ind w:left="2592" w:right="0" w:firstLine="0"/>
        <w:jc w:val="center"/>
      </w:pPr>
    </w:p>
    <w:p w:rsidR="001552AF" w:rsidRPr="00BC6082" w:rsidRDefault="00847C73">
      <w:pPr>
        <w:spacing w:after="0" w:line="259" w:lineRule="auto"/>
        <w:jc w:val="center"/>
        <w:rPr>
          <w:sz w:val="24"/>
          <w:szCs w:val="24"/>
        </w:rPr>
      </w:pPr>
      <w:r w:rsidRPr="00BC6082">
        <w:rPr>
          <w:sz w:val="24"/>
          <w:szCs w:val="24"/>
        </w:rPr>
        <w:t xml:space="preserve">РАЗРЕШЕНИЕ </w:t>
      </w:r>
    </w:p>
    <w:p w:rsidR="001552AF" w:rsidRPr="00BC6082" w:rsidRDefault="00847C73">
      <w:pPr>
        <w:spacing w:after="235" w:line="259" w:lineRule="auto"/>
        <w:ind w:right="0"/>
        <w:jc w:val="center"/>
        <w:rPr>
          <w:sz w:val="24"/>
          <w:szCs w:val="24"/>
        </w:rPr>
      </w:pPr>
      <w:r w:rsidRPr="00BC6082">
        <w:rPr>
          <w:sz w:val="24"/>
          <w:szCs w:val="24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7084"/>
        <w:gridCol w:w="179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 w:rsidR="0026398F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EE77F3">
      <w:pPr>
        <w:spacing w:after="56" w:line="259" w:lineRule="auto"/>
        <w:ind w:left="-29" w:right="0" w:firstLine="0"/>
        <w:jc w:val="left"/>
      </w:pPr>
      <w:r w:rsidRPr="00EE77F3">
        <w:rPr>
          <w:rFonts w:ascii="Calibri" w:eastAsia="Calibri" w:hAnsi="Calibri" w:cs="Calibri"/>
          <w:noProof/>
          <w:sz w:val="22"/>
        </w:rPr>
      </w:r>
      <w:r w:rsidRPr="00EE77F3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8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 w:rsidP="00BC6082">
      <w:pPr>
        <w:spacing w:after="0" w:line="259" w:lineRule="auto"/>
        <w:ind w:left="53" w:right="0" w:firstLine="0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 w:rsidSect="001B218D">
          <w:headerReference w:type="even" r:id="rId25"/>
          <w:headerReference w:type="default" r:id="rId26"/>
          <w:headerReference w:type="first" r:id="rId27"/>
          <w:pgSz w:w="11899" w:h="16841"/>
          <w:pgMar w:top="709" w:right="809" w:bottom="1128" w:left="1664" w:header="397" w:footer="397" w:gutter="0"/>
          <w:cols w:space="720"/>
          <w:docGrid w:linePitch="354"/>
        </w:sectPr>
      </w:pPr>
    </w:p>
    <w:p w:rsidR="009114CC" w:rsidRPr="00047284" w:rsidRDefault="009114CC" w:rsidP="009114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9114CC" w:rsidRDefault="009114CC">
      <w:pPr>
        <w:spacing w:after="0" w:line="354" w:lineRule="auto"/>
        <w:ind w:left="223" w:right="213"/>
        <w:jc w:val="center"/>
        <w:rPr>
          <w:b/>
          <w:sz w:val="24"/>
          <w:szCs w:val="24"/>
        </w:rPr>
      </w:pPr>
    </w:p>
    <w:p w:rsidR="001552AF" w:rsidRPr="00BC6082" w:rsidRDefault="00847C73">
      <w:pPr>
        <w:spacing w:after="0" w:line="354" w:lineRule="auto"/>
        <w:ind w:left="223" w:right="213"/>
        <w:jc w:val="center"/>
        <w:rPr>
          <w:sz w:val="24"/>
          <w:szCs w:val="24"/>
        </w:rPr>
      </w:pPr>
      <w:r w:rsidRPr="00BC6082">
        <w:rPr>
          <w:b/>
          <w:sz w:val="24"/>
          <w:szCs w:val="24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 xml:space="preserve">(фамилия, имя, отчество-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 w:rsidR="0026398F">
        <w:rPr>
          <w:i/>
          <w:sz w:val="22"/>
        </w:rPr>
        <w:t xml:space="preserve"> </w:t>
      </w:r>
      <w:r>
        <w:rPr>
          <w:i/>
          <w:sz w:val="22"/>
        </w:rPr>
        <w:t>и адрес, адрес</w:t>
      </w:r>
      <w:r w:rsidR="0026398F">
        <w:rPr>
          <w:i/>
          <w:sz w:val="22"/>
        </w:rPr>
        <w:t xml:space="preserve"> </w:t>
      </w:r>
      <w:r>
        <w:rPr>
          <w:i/>
          <w:sz w:val="22"/>
        </w:rPr>
        <w:t>электронной почты)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</w:p>
    <w:p w:rsidR="001552AF" w:rsidRPr="00BC6082" w:rsidRDefault="00847C73">
      <w:pPr>
        <w:spacing w:after="0" w:line="271" w:lineRule="auto"/>
        <w:ind w:left="223" w:right="270"/>
        <w:jc w:val="center"/>
        <w:rPr>
          <w:sz w:val="24"/>
          <w:szCs w:val="24"/>
        </w:rPr>
      </w:pPr>
      <w:r w:rsidRPr="00BC6082">
        <w:rPr>
          <w:b/>
          <w:sz w:val="24"/>
          <w:szCs w:val="24"/>
        </w:rPr>
        <w:t xml:space="preserve">РЕШЕНИЕ </w:t>
      </w:r>
    </w:p>
    <w:p w:rsidR="001552AF" w:rsidRPr="00BC6082" w:rsidRDefault="00847C73">
      <w:pPr>
        <w:spacing w:after="46" w:line="271" w:lineRule="auto"/>
        <w:ind w:left="223" w:right="213"/>
        <w:jc w:val="center"/>
        <w:rPr>
          <w:sz w:val="24"/>
          <w:szCs w:val="24"/>
        </w:rPr>
      </w:pPr>
      <w:r w:rsidRPr="00BC6082">
        <w:rPr>
          <w:b/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1552AF">
      <w:pPr>
        <w:spacing w:after="0" w:line="259" w:lineRule="auto"/>
        <w:ind w:left="0" w:right="0" w:firstLine="0"/>
        <w:jc w:val="center"/>
      </w:pP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9114CC" w:rsidP="009114CC">
      <w:pPr>
        <w:tabs>
          <w:tab w:val="left" w:pos="8190"/>
        </w:tabs>
        <w:spacing w:after="0" w:line="259" w:lineRule="auto"/>
        <w:ind w:left="708" w:right="0" w:firstLine="0"/>
        <w:jc w:val="left"/>
      </w:pPr>
      <w:r>
        <w:tab/>
      </w:r>
    </w:p>
    <w:p w:rsidR="009114CC" w:rsidRDefault="009114CC" w:rsidP="009114CC">
      <w:pPr>
        <w:tabs>
          <w:tab w:val="left" w:pos="8190"/>
        </w:tabs>
        <w:spacing w:after="0" w:line="259" w:lineRule="auto"/>
        <w:ind w:left="708" w:right="0" w:firstLine="0"/>
        <w:jc w:val="left"/>
      </w:pPr>
    </w:p>
    <w:p w:rsidR="009114CC" w:rsidRDefault="009114CC">
      <w:pPr>
        <w:spacing w:after="0" w:line="264" w:lineRule="auto"/>
        <w:ind w:right="42"/>
        <w:jc w:val="right"/>
        <w:rPr>
          <w:sz w:val="24"/>
          <w:szCs w:val="24"/>
        </w:rPr>
      </w:pPr>
    </w:p>
    <w:p w:rsidR="009114CC" w:rsidRPr="00047284" w:rsidRDefault="009114CC" w:rsidP="009114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9114CC" w:rsidRDefault="009114CC">
      <w:pPr>
        <w:spacing w:after="0" w:line="264" w:lineRule="auto"/>
        <w:ind w:right="42"/>
        <w:jc w:val="right"/>
        <w:rPr>
          <w:sz w:val="22"/>
        </w:rPr>
      </w:pPr>
    </w:p>
    <w:p w:rsidR="009114CC" w:rsidRDefault="009114CC">
      <w:pPr>
        <w:spacing w:after="0" w:line="264" w:lineRule="auto"/>
        <w:ind w:right="42"/>
        <w:jc w:val="right"/>
        <w:rPr>
          <w:sz w:val="22"/>
        </w:rPr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Pr="00E25D4F" w:rsidRDefault="00847C73">
      <w:pPr>
        <w:spacing w:after="0" w:line="259" w:lineRule="auto"/>
        <w:ind w:right="55"/>
        <w:jc w:val="center"/>
        <w:rPr>
          <w:b/>
        </w:rPr>
      </w:pPr>
      <w:r w:rsidRPr="00E25D4F">
        <w:rPr>
          <w:b/>
          <w:sz w:val="22"/>
        </w:rPr>
        <w:t xml:space="preserve">Заявление </w:t>
      </w:r>
    </w:p>
    <w:p w:rsidR="001552AF" w:rsidRPr="00E25D4F" w:rsidRDefault="00847C73">
      <w:pPr>
        <w:spacing w:after="5"/>
        <w:ind w:left="3001" w:right="391" w:hanging="1839"/>
        <w:jc w:val="left"/>
        <w:rPr>
          <w:b/>
        </w:rPr>
      </w:pPr>
      <w:r w:rsidRPr="00E25D4F">
        <w:rPr>
          <w:b/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 w:rsidP="009114CC">
      <w:pPr>
        <w:spacing w:after="5"/>
        <w:ind w:left="-5" w:right="-86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9114CC" w:rsidRDefault="00847C73">
      <w:pPr>
        <w:spacing w:after="5"/>
        <w:ind w:left="-5" w:right="1481"/>
        <w:jc w:val="left"/>
        <w:rPr>
          <w:sz w:val="22"/>
        </w:rPr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Данные заявителя (физического лица): </w:t>
      </w:r>
    </w:p>
    <w:p w:rsidR="009114CC" w:rsidRDefault="00847C73">
      <w:pPr>
        <w:spacing w:after="5"/>
        <w:ind w:left="-5" w:right="247"/>
        <w:jc w:val="left"/>
        <w:rPr>
          <w:sz w:val="22"/>
        </w:rPr>
      </w:pPr>
      <w:r>
        <w:rPr>
          <w:sz w:val="22"/>
        </w:rPr>
        <w:t>Фамилия _______________ Имя ________________ Отчество _____________________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9114CC" w:rsidRDefault="00847C73">
      <w:pPr>
        <w:spacing w:after="5"/>
        <w:ind w:left="-5" w:right="247"/>
        <w:jc w:val="left"/>
        <w:rPr>
          <w:sz w:val="22"/>
        </w:rPr>
      </w:pPr>
      <w:r>
        <w:rPr>
          <w:sz w:val="22"/>
        </w:rPr>
        <w:t>Фамилия ______________ Имя _______________ Отчество _______________________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1552AF">
      <w:pPr>
        <w:spacing w:after="18" w:line="259" w:lineRule="auto"/>
        <w:ind w:left="0" w:right="0" w:firstLine="0"/>
        <w:jc w:val="left"/>
      </w:pPr>
    </w:p>
    <w:p w:rsidR="009114CC" w:rsidRDefault="00847C73">
      <w:pPr>
        <w:spacing w:after="5"/>
        <w:ind w:left="-5" w:right="2142"/>
        <w:jc w:val="left"/>
        <w:rPr>
          <w:sz w:val="22"/>
        </w:rPr>
      </w:pPr>
      <w:r>
        <w:rPr>
          <w:sz w:val="22"/>
        </w:rPr>
        <w:t xml:space="preserve">    "__"__________ 20__ г.                 _________________________ Ф.И.О.           </w:t>
      </w:r>
      <w:r w:rsidR="009114CC">
        <w:rPr>
          <w:sz w:val="22"/>
        </w:rPr>
        <w:t xml:space="preserve">                 </w:t>
      </w:r>
    </w:p>
    <w:p w:rsidR="001552AF" w:rsidRDefault="009114CC">
      <w:pPr>
        <w:spacing w:after="5"/>
        <w:ind w:left="-5" w:right="2142"/>
        <w:jc w:val="left"/>
      </w:pPr>
      <w:r>
        <w:rPr>
          <w:sz w:val="22"/>
        </w:rPr>
        <w:t xml:space="preserve">                     </w:t>
      </w:r>
      <w:r w:rsidR="00847C73">
        <w:rPr>
          <w:sz w:val="22"/>
        </w:rPr>
        <w:t xml:space="preserve">дата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21" w:line="259" w:lineRule="auto"/>
        <w:ind w:left="0" w:right="0" w:firstLine="0"/>
        <w:jc w:val="left"/>
      </w:pPr>
    </w:p>
    <w:p w:rsidR="001552AF" w:rsidRDefault="00847C73">
      <w:pPr>
        <w:spacing w:after="0" w:line="247" w:lineRule="auto"/>
        <w:ind w:left="-5" w:right="41"/>
      </w:pPr>
      <w:r>
        <w:rPr>
          <w:sz w:val="22"/>
        </w:rPr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</w:t>
      </w:r>
      <w:r>
        <w:rPr>
          <w:sz w:val="22"/>
        </w:rPr>
        <w:lastRenderedPageBreak/>
        <w:t xml:space="preserve">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Default="00847C73" w:rsidP="001125EB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  <w:r w:rsidR="001125EB">
        <w:t xml:space="preserve"> </w:t>
      </w:r>
      <w:r>
        <w:rPr>
          <w:sz w:val="22"/>
        </w:rPr>
        <w:t xml:space="preserve">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9114CC" w:rsidRDefault="009114CC">
      <w:pPr>
        <w:spacing w:after="0" w:line="259" w:lineRule="auto"/>
        <w:ind w:left="708" w:right="0" w:firstLine="0"/>
        <w:jc w:val="left"/>
      </w:pPr>
    </w:p>
    <w:p w:rsidR="009114CC" w:rsidRDefault="009114CC">
      <w:pPr>
        <w:spacing w:after="0" w:line="259" w:lineRule="auto"/>
        <w:ind w:left="708" w:right="0" w:firstLine="0"/>
        <w:jc w:val="left"/>
      </w:pPr>
    </w:p>
    <w:p w:rsidR="001125EB" w:rsidRDefault="001125EB">
      <w:pPr>
        <w:spacing w:after="0" w:line="259" w:lineRule="auto"/>
        <w:ind w:left="708" w:right="0" w:firstLine="0"/>
        <w:jc w:val="left"/>
      </w:pPr>
    </w:p>
    <w:p w:rsidR="009114CC" w:rsidRDefault="009114CC" w:rsidP="009114CC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9114CC" w:rsidRPr="00047284" w:rsidRDefault="009114CC" w:rsidP="009114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9114CC" w:rsidRDefault="009114CC" w:rsidP="009114C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9114CC" w:rsidRDefault="009114CC">
      <w:pPr>
        <w:spacing w:after="46" w:line="257" w:lineRule="auto"/>
        <w:ind w:left="917" w:right="0"/>
        <w:jc w:val="left"/>
        <w:rPr>
          <w:b/>
          <w:sz w:val="24"/>
          <w:szCs w:val="24"/>
        </w:rPr>
      </w:pPr>
    </w:p>
    <w:p w:rsidR="009114CC" w:rsidRDefault="009114CC">
      <w:pPr>
        <w:spacing w:after="46" w:line="257" w:lineRule="auto"/>
        <w:ind w:left="917" w:right="0"/>
        <w:jc w:val="left"/>
        <w:rPr>
          <w:b/>
          <w:sz w:val="24"/>
          <w:szCs w:val="24"/>
        </w:rPr>
      </w:pPr>
    </w:p>
    <w:p w:rsidR="009114CC" w:rsidRDefault="009114CC">
      <w:pPr>
        <w:spacing w:after="46" w:line="257" w:lineRule="auto"/>
        <w:ind w:left="917" w:right="0"/>
        <w:jc w:val="left"/>
        <w:rPr>
          <w:b/>
          <w:sz w:val="24"/>
          <w:szCs w:val="24"/>
        </w:rPr>
      </w:pPr>
    </w:p>
    <w:p w:rsidR="001552AF" w:rsidRPr="00E25D4F" w:rsidRDefault="00847C73">
      <w:pPr>
        <w:spacing w:after="46" w:line="257" w:lineRule="auto"/>
        <w:ind w:left="917" w:right="0"/>
        <w:jc w:val="left"/>
        <w:rPr>
          <w:sz w:val="24"/>
          <w:szCs w:val="24"/>
        </w:rPr>
      </w:pPr>
      <w:r w:rsidRPr="00E25D4F">
        <w:rPr>
          <w:b/>
          <w:sz w:val="24"/>
          <w:szCs w:val="24"/>
        </w:rPr>
        <w:t xml:space="preserve">Признаки, определяющие вариант предоставления муниципальной услуги  </w:t>
      </w:r>
    </w:p>
    <w:p w:rsidR="001552AF" w:rsidRPr="00E25D4F" w:rsidRDefault="00847C73">
      <w:pPr>
        <w:spacing w:after="4" w:line="257" w:lineRule="auto"/>
        <w:ind w:left="1563" w:right="0"/>
        <w:jc w:val="left"/>
        <w:rPr>
          <w:sz w:val="24"/>
          <w:szCs w:val="24"/>
        </w:rPr>
      </w:pPr>
      <w:r w:rsidRPr="00E25D4F">
        <w:rPr>
          <w:b/>
          <w:sz w:val="24"/>
          <w:szCs w:val="24"/>
        </w:rPr>
        <w:t xml:space="preserve">«Выдача разрешений на право вырубки зеленых насаждений» </w:t>
      </w:r>
    </w:p>
    <w:p w:rsidR="001552AF" w:rsidRDefault="001552AF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1552AF">
      <w:pPr>
        <w:spacing w:after="0" w:line="259" w:lineRule="auto"/>
        <w:ind w:left="708" w:right="0" w:firstLine="0"/>
        <w:jc w:val="left"/>
        <w:rPr>
          <w:sz w:val="22"/>
        </w:rPr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59255A" w:rsidRDefault="0059255A">
      <w:pPr>
        <w:spacing w:after="0" w:line="259" w:lineRule="auto"/>
        <w:ind w:left="708" w:right="0" w:firstLine="0"/>
        <w:jc w:val="left"/>
      </w:pPr>
    </w:p>
    <w:p w:rsidR="0059255A" w:rsidRDefault="0059255A">
      <w:pPr>
        <w:spacing w:after="0" w:line="259" w:lineRule="auto"/>
        <w:ind w:left="708" w:right="0" w:firstLine="0"/>
        <w:jc w:val="left"/>
      </w:pPr>
    </w:p>
    <w:p w:rsidR="00047284" w:rsidRDefault="00047284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Pr="00047284" w:rsidRDefault="000C1043" w:rsidP="000C1043">
      <w:pPr>
        <w:spacing w:after="0" w:line="240" w:lineRule="auto"/>
        <w:jc w:val="right"/>
        <w:rPr>
          <w:sz w:val="24"/>
          <w:szCs w:val="24"/>
        </w:rPr>
      </w:pPr>
      <w:r w:rsidRPr="00047284">
        <w:rPr>
          <w:sz w:val="24"/>
          <w:szCs w:val="24"/>
        </w:rPr>
        <w:lastRenderedPageBreak/>
        <w:t>Приложение № 5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0C1043" w:rsidRDefault="000C1043" w:rsidP="000C1043">
      <w:pPr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C1043" w:rsidRDefault="000C1043" w:rsidP="000C104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органа местного самоуправления, осуществляющего выдачу разрешения на право вырубки зеленых насаждений)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 xml:space="preserve">От кого  </w:t>
      </w: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(наименование заявителя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«(фамилия, имя, отчество</w:t>
      </w:r>
      <w:r w:rsidRPr="001D3175">
        <w:rPr>
          <w:sz w:val="18"/>
          <w:szCs w:val="18"/>
        </w:rPr>
        <w:t xml:space="preserve"> (последнее -</w:t>
      </w:r>
      <w:r w:rsidRPr="001D3175">
        <w:rPr>
          <w:sz w:val="18"/>
          <w:szCs w:val="18"/>
        </w:rPr>
        <w:br/>
        <w:t>при наличии)» – для физических лиц,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 xml:space="preserve">полное наименование организации </w:t>
      </w:r>
      <w:r w:rsidRPr="001D3175">
        <w:rPr>
          <w:sz w:val="18"/>
          <w:szCs w:val="18"/>
        </w:rPr>
        <w:sym w:font="Symbol" w:char="F02D"/>
      </w:r>
      <w:r w:rsidRPr="001D3175">
        <w:rPr>
          <w:rFonts w:eastAsia="SimSun"/>
          <w:sz w:val="18"/>
          <w:szCs w:val="18"/>
        </w:rPr>
        <w:t xml:space="preserve"> для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юридических лиц), его почтовый индекс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и адрес, адрес электронной почты)</w:t>
      </w:r>
    </w:p>
    <w:p w:rsidR="000C1043" w:rsidRPr="00E7086A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>тел.: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:rsidR="000C1043" w:rsidRDefault="000C1043" w:rsidP="000C1043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C1043" w:rsidRPr="00F2203E" w:rsidRDefault="000C1043" w:rsidP="000C1043">
      <w:pPr>
        <w:spacing w:after="240"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об исправлении ошибок и опечаток в документах, выданных</w:t>
      </w:r>
      <w:r w:rsidRPr="00F2203E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 xml:space="preserve">муниципальной </w:t>
      </w:r>
      <w:r w:rsidRPr="00F2203E">
        <w:rPr>
          <w:sz w:val="24"/>
          <w:szCs w:val="24"/>
        </w:rPr>
        <w:t>услуги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в  </w:t>
      </w:r>
    </w:p>
    <w:p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3737"/>
        <w:rPr>
          <w:sz w:val="24"/>
          <w:szCs w:val="24"/>
        </w:rPr>
      </w:pP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на  </w:t>
      </w:r>
    </w:p>
    <w:p w:rsidR="000C1043" w:rsidRPr="00F2203E" w:rsidRDefault="000C1043" w:rsidP="000C1043">
      <w:pPr>
        <w:pBdr>
          <w:top w:val="single" w:sz="4" w:space="1" w:color="auto"/>
        </w:pBdr>
        <w:spacing w:after="240" w:line="240" w:lineRule="auto"/>
        <w:ind w:left="1332"/>
        <w:rPr>
          <w:sz w:val="24"/>
          <w:szCs w:val="24"/>
        </w:rPr>
      </w:pPr>
    </w:p>
    <w:p w:rsidR="000C1043" w:rsidRPr="00F2203E" w:rsidRDefault="000C1043" w:rsidP="000C1043">
      <w:pPr>
        <w:spacing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</w:p>
    <w:p w:rsidR="000C1043" w:rsidRPr="00F2203E" w:rsidRDefault="000C1043" w:rsidP="000C1043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0C1043" w:rsidRPr="00F2203E" w:rsidRDefault="000C1043" w:rsidP="000C1043">
      <w:pPr>
        <w:spacing w:before="720"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К заявлению прилагаются следующие документы по описи: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0C1043" w:rsidRDefault="000C1043" w:rsidP="000C1043">
      <w:pPr>
        <w:spacing w:line="240" w:lineRule="auto"/>
        <w:ind w:firstLine="709"/>
        <w:rPr>
          <w:sz w:val="24"/>
          <w:szCs w:val="24"/>
        </w:rPr>
      </w:pPr>
    </w:p>
    <w:p w:rsidR="000C1043" w:rsidRDefault="000C1043" w:rsidP="000C1043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0C1043" w:rsidRDefault="000C1043" w:rsidP="000C1043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sectPr w:rsidR="000C1043" w:rsidSect="004327DE">
      <w:headerReference w:type="even" r:id="rId28"/>
      <w:headerReference w:type="default" r:id="rId29"/>
      <w:headerReference w:type="first" r:id="rId30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62" w:rsidRDefault="002C2A62">
      <w:pPr>
        <w:spacing w:after="0" w:line="240" w:lineRule="auto"/>
      </w:pPr>
      <w:r>
        <w:separator/>
      </w:r>
    </w:p>
  </w:endnote>
  <w:endnote w:type="continuationSeparator" w:id="1">
    <w:p w:rsidR="002C2A62" w:rsidRDefault="002C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62" w:rsidRDefault="002C2A62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1">
    <w:p w:rsidR="002C2A62" w:rsidRDefault="002C2A62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EE77F3" w:rsidP="00F65EB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9255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255A">
      <w:rPr>
        <w:rStyle w:val="ae"/>
        <w:noProof/>
      </w:rPr>
      <w:t>4</w:t>
    </w:r>
    <w:r>
      <w:rPr>
        <w:rStyle w:val="ae"/>
      </w:rPr>
      <w:fldChar w:fldCharType="end"/>
    </w:r>
  </w:p>
  <w:p w:rsidR="0059255A" w:rsidRDefault="005925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59255A" w:rsidP="001B218D">
    <w:pPr>
      <w:pStyle w:val="ac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14875"/>
      <w:docPartObj>
        <w:docPartGallery w:val="Page Numbers (Top of Page)"/>
        <w:docPartUnique/>
      </w:docPartObj>
    </w:sdtPr>
    <w:sdtContent>
      <w:p w:rsidR="0059255A" w:rsidRDefault="00EE77F3">
        <w:pPr>
          <w:pStyle w:val="ac"/>
          <w:jc w:val="center"/>
        </w:pPr>
        <w:fldSimple w:instr="PAGE   \* MERGEFORMAT">
          <w:r w:rsidR="0059255A">
            <w:rPr>
              <w:noProof/>
            </w:rPr>
            <w:t>1</w:t>
          </w:r>
        </w:fldSimple>
      </w:p>
    </w:sdtContent>
  </w:sdt>
  <w:p w:rsidR="0059255A" w:rsidRDefault="0059255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59255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821317"/>
      <w:docPartObj>
        <w:docPartGallery w:val="Page Numbers (Top of Page)"/>
        <w:docPartUnique/>
      </w:docPartObj>
    </w:sdtPr>
    <w:sdtContent>
      <w:p w:rsidR="0059255A" w:rsidRDefault="00EE77F3">
        <w:pPr>
          <w:pStyle w:val="ac"/>
          <w:jc w:val="center"/>
        </w:pPr>
        <w:fldSimple w:instr="PAGE   \* MERGEFORMAT">
          <w:r w:rsidR="009114CC">
            <w:rPr>
              <w:noProof/>
            </w:rPr>
            <w:t>27</w:t>
          </w:r>
        </w:fldSimple>
      </w:p>
    </w:sdtContent>
  </w:sdt>
  <w:p w:rsidR="0059255A" w:rsidRDefault="0059255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59255A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EE77F3">
    <w:pPr>
      <w:spacing w:after="0" w:line="259" w:lineRule="auto"/>
      <w:ind w:left="0" w:right="55" w:firstLine="0"/>
      <w:jc w:val="center"/>
    </w:pPr>
    <w:r w:rsidRPr="00EE77F3">
      <w:fldChar w:fldCharType="begin"/>
    </w:r>
    <w:r w:rsidR="0059255A">
      <w:instrText xml:space="preserve"> PAGE   \* MERGEFORMAT </w:instrText>
    </w:r>
    <w:r w:rsidRPr="00EE77F3">
      <w:fldChar w:fldCharType="separate"/>
    </w:r>
    <w:r w:rsidR="0059255A">
      <w:rPr>
        <w:sz w:val="22"/>
      </w:rPr>
      <w:t>2</w:t>
    </w:r>
    <w:r>
      <w:rPr>
        <w:sz w:val="22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EE77F3">
    <w:pPr>
      <w:spacing w:after="0" w:line="259" w:lineRule="auto"/>
      <w:ind w:left="0" w:right="55" w:firstLine="0"/>
      <w:jc w:val="center"/>
    </w:pPr>
    <w:r w:rsidRPr="00EE77F3">
      <w:fldChar w:fldCharType="begin"/>
    </w:r>
    <w:r w:rsidR="0059255A">
      <w:instrText xml:space="preserve"> PAGE   \* MERGEFORMAT </w:instrText>
    </w:r>
    <w:r w:rsidRPr="00EE77F3">
      <w:fldChar w:fldCharType="separate"/>
    </w:r>
    <w:r w:rsidR="009114CC" w:rsidRPr="009114CC">
      <w:rPr>
        <w:noProof/>
        <w:sz w:val="22"/>
      </w:rPr>
      <w:t>5</w:t>
    </w:r>
    <w:r>
      <w:rPr>
        <w:sz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5A" w:rsidRDefault="0059255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4D74CD"/>
    <w:multiLevelType w:val="hybridMultilevel"/>
    <w:tmpl w:val="9E2C9DA6"/>
    <w:lvl w:ilvl="0" w:tplc="4412E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52AF"/>
    <w:rsid w:val="000038F1"/>
    <w:rsid w:val="000160AC"/>
    <w:rsid w:val="00030C5B"/>
    <w:rsid w:val="00034C29"/>
    <w:rsid w:val="0004039B"/>
    <w:rsid w:val="00047284"/>
    <w:rsid w:val="000909DC"/>
    <w:rsid w:val="000C1043"/>
    <w:rsid w:val="001125EB"/>
    <w:rsid w:val="00122D0F"/>
    <w:rsid w:val="001552AF"/>
    <w:rsid w:val="001B218D"/>
    <w:rsid w:val="001C5239"/>
    <w:rsid w:val="001E1EBB"/>
    <w:rsid w:val="001E2746"/>
    <w:rsid w:val="002329D3"/>
    <w:rsid w:val="002364AA"/>
    <w:rsid w:val="00247BC4"/>
    <w:rsid w:val="002629E9"/>
    <w:rsid w:val="0026398F"/>
    <w:rsid w:val="002C2A62"/>
    <w:rsid w:val="003401BA"/>
    <w:rsid w:val="00395D07"/>
    <w:rsid w:val="004327DE"/>
    <w:rsid w:val="00446D14"/>
    <w:rsid w:val="004967D6"/>
    <w:rsid w:val="004B0026"/>
    <w:rsid w:val="004B720A"/>
    <w:rsid w:val="00502E68"/>
    <w:rsid w:val="005030C7"/>
    <w:rsid w:val="005642E0"/>
    <w:rsid w:val="00587E68"/>
    <w:rsid w:val="0059255A"/>
    <w:rsid w:val="006033D0"/>
    <w:rsid w:val="00615145"/>
    <w:rsid w:val="00660264"/>
    <w:rsid w:val="00695976"/>
    <w:rsid w:val="006F592D"/>
    <w:rsid w:val="0078242D"/>
    <w:rsid w:val="007D209B"/>
    <w:rsid w:val="00805440"/>
    <w:rsid w:val="00810F23"/>
    <w:rsid w:val="00816FDA"/>
    <w:rsid w:val="00847C73"/>
    <w:rsid w:val="00861FD3"/>
    <w:rsid w:val="008C0C66"/>
    <w:rsid w:val="008F2173"/>
    <w:rsid w:val="009053D9"/>
    <w:rsid w:val="009114CC"/>
    <w:rsid w:val="009170B6"/>
    <w:rsid w:val="00923313"/>
    <w:rsid w:val="00973F4A"/>
    <w:rsid w:val="00997A97"/>
    <w:rsid w:val="009D7AAB"/>
    <w:rsid w:val="009F27BC"/>
    <w:rsid w:val="00A1147F"/>
    <w:rsid w:val="00A429AA"/>
    <w:rsid w:val="00A5239B"/>
    <w:rsid w:val="00A848DC"/>
    <w:rsid w:val="00A87140"/>
    <w:rsid w:val="00AA19A5"/>
    <w:rsid w:val="00AC52B3"/>
    <w:rsid w:val="00AC78BE"/>
    <w:rsid w:val="00B1371C"/>
    <w:rsid w:val="00B15719"/>
    <w:rsid w:val="00B342E9"/>
    <w:rsid w:val="00B37343"/>
    <w:rsid w:val="00B44CBC"/>
    <w:rsid w:val="00B722A7"/>
    <w:rsid w:val="00BC3DB1"/>
    <w:rsid w:val="00BC57AA"/>
    <w:rsid w:val="00BC6082"/>
    <w:rsid w:val="00BF05AE"/>
    <w:rsid w:val="00BF32F2"/>
    <w:rsid w:val="00C153E0"/>
    <w:rsid w:val="00C32955"/>
    <w:rsid w:val="00C4249F"/>
    <w:rsid w:val="00C8402F"/>
    <w:rsid w:val="00CE3BFF"/>
    <w:rsid w:val="00CF2C37"/>
    <w:rsid w:val="00CF494D"/>
    <w:rsid w:val="00D4163E"/>
    <w:rsid w:val="00D41877"/>
    <w:rsid w:val="00D44BF0"/>
    <w:rsid w:val="00D51913"/>
    <w:rsid w:val="00D84E79"/>
    <w:rsid w:val="00DB28EB"/>
    <w:rsid w:val="00DE5E27"/>
    <w:rsid w:val="00DF31FC"/>
    <w:rsid w:val="00DF6638"/>
    <w:rsid w:val="00E22B11"/>
    <w:rsid w:val="00E25D4F"/>
    <w:rsid w:val="00E332A7"/>
    <w:rsid w:val="00E46F4B"/>
    <w:rsid w:val="00E56CB3"/>
    <w:rsid w:val="00E64932"/>
    <w:rsid w:val="00E94745"/>
    <w:rsid w:val="00EB2C31"/>
    <w:rsid w:val="00ED2C3C"/>
    <w:rsid w:val="00EE77F3"/>
    <w:rsid w:val="00F00962"/>
    <w:rsid w:val="00F11825"/>
    <w:rsid w:val="00F56569"/>
    <w:rsid w:val="00F65EB4"/>
    <w:rsid w:val="00F849F6"/>
    <w:rsid w:val="00FD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DE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4327DE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4327DE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27DE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4327DE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327D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4327DE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4327D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32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customStyle="1" w:styleId="ConsPlusNormal1">
    <w:name w:val="ConsPlusNormal1"/>
    <w:uiPriority w:val="99"/>
    <w:rsid w:val="000C104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styleId="ab">
    <w:name w:val="Hyperlink"/>
    <w:basedOn w:val="a0"/>
    <w:uiPriority w:val="99"/>
    <w:unhideWhenUsed/>
    <w:rsid w:val="001E2746"/>
    <w:rPr>
      <w:color w:val="0563C1" w:themeColor="hyperlink"/>
      <w:u w:val="single"/>
    </w:rPr>
  </w:style>
  <w:style w:type="paragraph" w:customStyle="1" w:styleId="11">
    <w:name w:val="Без интервала1"/>
    <w:qFormat/>
    <w:rsid w:val="00F65EB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c">
    <w:name w:val="header"/>
    <w:basedOn w:val="a"/>
    <w:link w:val="ad"/>
    <w:uiPriority w:val="99"/>
    <w:unhideWhenUsed/>
    <w:rsid w:val="00F65EB4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65EB4"/>
    <w:rPr>
      <w:rFonts w:ascii="Calibri" w:eastAsia="Times New Roman" w:hAnsi="Calibri" w:cs="Times New Roman"/>
      <w:lang w:eastAsia="en-US"/>
    </w:rPr>
  </w:style>
  <w:style w:type="character" w:styleId="ae">
    <w:name w:val="page number"/>
    <w:rsid w:val="00F65EB4"/>
  </w:style>
  <w:style w:type="paragraph" w:styleId="af">
    <w:name w:val="footer"/>
    <w:basedOn w:val="a"/>
    <w:link w:val="af0"/>
    <w:uiPriority w:val="99"/>
    <w:unhideWhenUsed/>
    <w:rsid w:val="001B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218D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897E332143C976FB335423C7F955D55B1AFD4B4E723967D76A09A17E06k6CEN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897E332143C976FB335423C7F955D55B1AFD4B4E723967D76A09A17E06k6CE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69EE065200F27F6E6C52665A98AB0D062FD9EEEA78366BD83619D432F3CDEC0BBC40F62A4D214DT4i8O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tishanka-r31.gosweb.gosuslugi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69EE065200F27F6E6C52665A98AB0D062FD9EEEA78366BD83619D432F3CDEC0BBC40F62A4D214DT4i8O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069EE065200F27F6E6C52665A98AB0D062FD9EEEA78366BD83619D432F3CDEC0BBC40F62A4D214DT4i8O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7E19-D9E3-40BE-8B6A-B9B9BA25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9543</Words>
  <Characters>54398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Пользователь</cp:lastModifiedBy>
  <cp:revision>32</cp:revision>
  <dcterms:created xsi:type="dcterms:W3CDTF">2023-11-02T13:48:00Z</dcterms:created>
  <dcterms:modified xsi:type="dcterms:W3CDTF">2023-12-21T12:25:00Z</dcterms:modified>
</cp:coreProperties>
</file>